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63270A" w14:textId="77777777" w:rsidR="00000120" w:rsidRPr="0086303D" w:rsidRDefault="00000120" w:rsidP="00000120">
      <w:pPr>
        <w:jc w:val="center"/>
        <w:rPr>
          <w:rFonts w:ascii="Albertus Extra Bold" w:hAnsi="Albertus Extra Bold"/>
          <w:sz w:val="72"/>
          <w:szCs w:val="72"/>
          <w:lang w:val="en-US"/>
        </w:rPr>
      </w:pPr>
      <w:bookmarkStart w:id="0" w:name="_GoBack"/>
      <w:bookmarkEnd w:id="0"/>
      <w:r w:rsidRPr="0086303D">
        <w:rPr>
          <w:rFonts w:ascii="Albertus Extra Bold" w:hAnsi="Albertus Extra Bold"/>
          <w:sz w:val="72"/>
          <w:szCs w:val="72"/>
          <w:lang w:val="en-US"/>
        </w:rPr>
        <w:t>YEAR 12</w:t>
      </w:r>
    </w:p>
    <w:p w14:paraId="7EDD64A0" w14:textId="77777777" w:rsidR="00000120" w:rsidRPr="0086303D" w:rsidRDefault="00000120" w:rsidP="00000120">
      <w:pPr>
        <w:jc w:val="center"/>
        <w:rPr>
          <w:rFonts w:ascii="Albertus Extra Bold" w:hAnsi="Albertus Extra Bold"/>
          <w:sz w:val="72"/>
          <w:szCs w:val="72"/>
          <w:lang w:val="en-US"/>
        </w:rPr>
      </w:pPr>
      <w:r w:rsidRPr="0086303D">
        <w:rPr>
          <w:rFonts w:ascii="Albertus Extra Bold" w:hAnsi="Albertus Extra Bold"/>
          <w:sz w:val="72"/>
          <w:szCs w:val="72"/>
          <w:lang w:val="en-US"/>
        </w:rPr>
        <w:t>HISTORY</w:t>
      </w:r>
    </w:p>
    <w:p w14:paraId="0E6A3E99" w14:textId="77777777" w:rsidR="00000120" w:rsidRPr="0086303D" w:rsidRDefault="00000120" w:rsidP="00000120">
      <w:pPr>
        <w:jc w:val="center"/>
        <w:rPr>
          <w:rFonts w:ascii="Albertus Extra Bold" w:hAnsi="Albertus Extra Bold"/>
          <w:sz w:val="72"/>
          <w:szCs w:val="72"/>
          <w:lang w:val="en-US"/>
        </w:rPr>
      </w:pPr>
      <w:r w:rsidRPr="0086303D">
        <w:rPr>
          <w:rFonts w:ascii="Albertus Extra Bold" w:hAnsi="Albertus Extra Bold"/>
          <w:sz w:val="72"/>
          <w:szCs w:val="72"/>
          <w:lang w:val="en-US"/>
        </w:rPr>
        <w:t>HOME LEARNING KIT</w:t>
      </w:r>
    </w:p>
    <w:p w14:paraId="1CF0196C" w14:textId="678F4D19" w:rsidR="00000120" w:rsidRDefault="00000120" w:rsidP="00000120">
      <w:pPr>
        <w:jc w:val="center"/>
        <w:rPr>
          <w:sz w:val="72"/>
          <w:szCs w:val="72"/>
          <w:lang w:val="en-US"/>
        </w:rPr>
      </w:pPr>
      <w:r w:rsidRPr="0086303D">
        <w:rPr>
          <w:rFonts w:ascii="Albertus Extra Bold" w:hAnsi="Albertus Extra Bold"/>
          <w:sz w:val="72"/>
          <w:szCs w:val="72"/>
          <w:lang w:val="en-US"/>
        </w:rPr>
        <w:t>WEEK 4</w:t>
      </w:r>
      <w:r>
        <w:rPr>
          <w:sz w:val="72"/>
          <w:szCs w:val="72"/>
          <w:lang w:val="en-US"/>
        </w:rPr>
        <w:t xml:space="preserve"> </w:t>
      </w:r>
    </w:p>
    <w:tbl>
      <w:tblPr>
        <w:tblStyle w:val="TableGrid"/>
        <w:tblW w:w="0" w:type="auto"/>
        <w:tblLook w:val="04A0" w:firstRow="1" w:lastRow="0" w:firstColumn="1" w:lastColumn="0" w:noHBand="0" w:noVBand="1"/>
      </w:tblPr>
      <w:tblGrid>
        <w:gridCol w:w="4746"/>
        <w:gridCol w:w="4496"/>
      </w:tblGrid>
      <w:tr w:rsidR="00000120" w14:paraId="127DB1FE" w14:textId="77777777" w:rsidTr="00A309B1">
        <w:tc>
          <w:tcPr>
            <w:tcW w:w="4508" w:type="dxa"/>
          </w:tcPr>
          <w:p w14:paraId="420C13A9" w14:textId="77777777" w:rsidR="00000120" w:rsidRDefault="00000120" w:rsidP="00A309B1">
            <w:r>
              <w:rPr>
                <w:noProof/>
                <w:lang w:val="en-US"/>
              </w:rPr>
              <w:drawing>
                <wp:inline distT="0" distB="0" distL="0" distR="0" wp14:anchorId="6E98C6F5" wp14:editId="76158522">
                  <wp:extent cx="2543175" cy="1447800"/>
                  <wp:effectExtent l="0" t="0" r="9525"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3175" cy="1447800"/>
                          </a:xfrm>
                          <a:prstGeom prst="rect">
                            <a:avLst/>
                          </a:prstGeom>
                          <a:noFill/>
                          <a:ln>
                            <a:noFill/>
                          </a:ln>
                        </pic:spPr>
                      </pic:pic>
                    </a:graphicData>
                  </a:graphic>
                </wp:inline>
              </w:drawing>
            </w:r>
          </w:p>
        </w:tc>
        <w:tc>
          <w:tcPr>
            <w:tcW w:w="4508" w:type="dxa"/>
          </w:tcPr>
          <w:p w14:paraId="645B028C" w14:textId="77777777" w:rsidR="00000120" w:rsidRDefault="00000120" w:rsidP="00A309B1">
            <w:r>
              <w:rPr>
                <w:noProof/>
                <w:lang w:val="en-US"/>
              </w:rPr>
              <w:drawing>
                <wp:inline distT="0" distB="0" distL="0" distR="0" wp14:anchorId="32A16B5A" wp14:editId="75A03B3A">
                  <wp:extent cx="2419350" cy="1762125"/>
                  <wp:effectExtent l="0" t="0" r="0" b="9525"/>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9350" cy="1762125"/>
                          </a:xfrm>
                          <a:prstGeom prst="rect">
                            <a:avLst/>
                          </a:prstGeom>
                          <a:noFill/>
                          <a:ln>
                            <a:noFill/>
                          </a:ln>
                        </pic:spPr>
                      </pic:pic>
                    </a:graphicData>
                  </a:graphic>
                </wp:inline>
              </w:drawing>
            </w:r>
          </w:p>
        </w:tc>
      </w:tr>
      <w:tr w:rsidR="00000120" w14:paraId="5D0D6C99" w14:textId="77777777" w:rsidTr="00A309B1">
        <w:tc>
          <w:tcPr>
            <w:tcW w:w="4508" w:type="dxa"/>
          </w:tcPr>
          <w:p w14:paraId="7B221DC9" w14:textId="77777777" w:rsidR="00000120" w:rsidRDefault="00000120" w:rsidP="00A309B1">
            <w:r>
              <w:rPr>
                <w:noProof/>
                <w:lang w:val="en-US"/>
              </w:rPr>
              <w:drawing>
                <wp:inline distT="0" distB="0" distL="0" distR="0" wp14:anchorId="1F0D109D" wp14:editId="53432A48">
                  <wp:extent cx="2874010" cy="2000250"/>
                  <wp:effectExtent l="0" t="0" r="254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4010" cy="2000250"/>
                          </a:xfrm>
                          <a:prstGeom prst="rect">
                            <a:avLst/>
                          </a:prstGeom>
                          <a:noFill/>
                          <a:ln>
                            <a:noFill/>
                          </a:ln>
                        </pic:spPr>
                      </pic:pic>
                    </a:graphicData>
                  </a:graphic>
                </wp:inline>
              </w:drawing>
            </w:r>
          </w:p>
        </w:tc>
        <w:tc>
          <w:tcPr>
            <w:tcW w:w="4508" w:type="dxa"/>
          </w:tcPr>
          <w:p w14:paraId="66DD90EB" w14:textId="77777777" w:rsidR="00000120" w:rsidRDefault="00000120" w:rsidP="00A309B1">
            <w:r>
              <w:rPr>
                <w:noProof/>
                <w:lang w:val="en-US"/>
              </w:rPr>
              <w:drawing>
                <wp:inline distT="0" distB="0" distL="0" distR="0" wp14:anchorId="52B9DE6D" wp14:editId="3F96E65F">
                  <wp:extent cx="2543175" cy="2047875"/>
                  <wp:effectExtent l="0" t="0" r="9525" b="952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3175" cy="2047875"/>
                          </a:xfrm>
                          <a:prstGeom prst="rect">
                            <a:avLst/>
                          </a:prstGeom>
                          <a:noFill/>
                          <a:ln>
                            <a:noFill/>
                          </a:ln>
                        </pic:spPr>
                      </pic:pic>
                    </a:graphicData>
                  </a:graphic>
                </wp:inline>
              </w:drawing>
            </w:r>
          </w:p>
        </w:tc>
      </w:tr>
    </w:tbl>
    <w:p w14:paraId="670C12A1" w14:textId="77777777" w:rsidR="00000120" w:rsidRDefault="00000120" w:rsidP="00000120"/>
    <w:tbl>
      <w:tblPr>
        <w:tblStyle w:val="TableGrid"/>
        <w:tblW w:w="0" w:type="auto"/>
        <w:jc w:val="center"/>
        <w:tblLook w:val="04A0" w:firstRow="1" w:lastRow="0" w:firstColumn="1" w:lastColumn="0" w:noHBand="0" w:noVBand="1"/>
      </w:tblPr>
      <w:tblGrid>
        <w:gridCol w:w="1838"/>
        <w:gridCol w:w="5103"/>
      </w:tblGrid>
      <w:tr w:rsidR="00000120" w14:paraId="1B8E55C7" w14:textId="77777777" w:rsidTr="00A309B1">
        <w:trPr>
          <w:jc w:val="center"/>
        </w:trPr>
        <w:tc>
          <w:tcPr>
            <w:tcW w:w="1838" w:type="dxa"/>
            <w:tcBorders>
              <w:top w:val="single" w:sz="4" w:space="0" w:color="auto"/>
              <w:left w:val="single" w:sz="4" w:space="0" w:color="auto"/>
              <w:bottom w:val="single" w:sz="4" w:space="0" w:color="auto"/>
              <w:right w:val="single" w:sz="4" w:space="0" w:color="auto"/>
            </w:tcBorders>
            <w:hideMark/>
          </w:tcPr>
          <w:p w14:paraId="55339DA7" w14:textId="77777777" w:rsidR="00000120" w:rsidRDefault="00000120" w:rsidP="00A309B1">
            <w:pPr>
              <w:jc w:val="center"/>
              <w:rPr>
                <w:sz w:val="24"/>
                <w:szCs w:val="24"/>
                <w:lang w:val="en-US"/>
              </w:rPr>
            </w:pPr>
            <w:r>
              <w:rPr>
                <w:sz w:val="24"/>
                <w:szCs w:val="24"/>
                <w:lang w:val="en-US"/>
              </w:rPr>
              <w:t xml:space="preserve">NAME </w:t>
            </w:r>
          </w:p>
        </w:tc>
        <w:tc>
          <w:tcPr>
            <w:tcW w:w="5103" w:type="dxa"/>
            <w:tcBorders>
              <w:top w:val="single" w:sz="4" w:space="0" w:color="auto"/>
              <w:left w:val="single" w:sz="4" w:space="0" w:color="auto"/>
              <w:bottom w:val="single" w:sz="4" w:space="0" w:color="auto"/>
              <w:right w:val="single" w:sz="4" w:space="0" w:color="auto"/>
            </w:tcBorders>
          </w:tcPr>
          <w:p w14:paraId="3833F07A" w14:textId="77777777" w:rsidR="00000120" w:rsidRDefault="00000120" w:rsidP="00A309B1">
            <w:pPr>
              <w:jc w:val="center"/>
              <w:rPr>
                <w:sz w:val="24"/>
                <w:szCs w:val="24"/>
                <w:lang w:val="en-US"/>
              </w:rPr>
            </w:pPr>
          </w:p>
          <w:p w14:paraId="3B9D45DF" w14:textId="77777777" w:rsidR="00000120" w:rsidRDefault="00000120" w:rsidP="00A309B1">
            <w:pPr>
              <w:jc w:val="center"/>
              <w:rPr>
                <w:sz w:val="24"/>
                <w:szCs w:val="24"/>
                <w:lang w:val="en-US"/>
              </w:rPr>
            </w:pPr>
          </w:p>
        </w:tc>
      </w:tr>
      <w:tr w:rsidR="00000120" w14:paraId="75B24461" w14:textId="77777777" w:rsidTr="00A309B1">
        <w:trPr>
          <w:jc w:val="center"/>
        </w:trPr>
        <w:tc>
          <w:tcPr>
            <w:tcW w:w="1838" w:type="dxa"/>
            <w:tcBorders>
              <w:top w:val="single" w:sz="4" w:space="0" w:color="auto"/>
              <w:left w:val="single" w:sz="4" w:space="0" w:color="auto"/>
              <w:bottom w:val="single" w:sz="4" w:space="0" w:color="auto"/>
              <w:right w:val="single" w:sz="4" w:space="0" w:color="auto"/>
            </w:tcBorders>
            <w:hideMark/>
          </w:tcPr>
          <w:p w14:paraId="3E7D7DFF" w14:textId="77777777" w:rsidR="00000120" w:rsidRDefault="00000120" w:rsidP="00A309B1">
            <w:pPr>
              <w:jc w:val="center"/>
              <w:rPr>
                <w:sz w:val="24"/>
                <w:szCs w:val="24"/>
                <w:lang w:val="en-US"/>
              </w:rPr>
            </w:pPr>
            <w:r>
              <w:rPr>
                <w:sz w:val="24"/>
                <w:szCs w:val="24"/>
                <w:lang w:val="en-US"/>
              </w:rPr>
              <w:t>LEVEL</w:t>
            </w:r>
          </w:p>
        </w:tc>
        <w:tc>
          <w:tcPr>
            <w:tcW w:w="5103" w:type="dxa"/>
            <w:tcBorders>
              <w:top w:val="single" w:sz="4" w:space="0" w:color="auto"/>
              <w:left w:val="single" w:sz="4" w:space="0" w:color="auto"/>
              <w:bottom w:val="single" w:sz="4" w:space="0" w:color="auto"/>
              <w:right w:val="single" w:sz="4" w:space="0" w:color="auto"/>
            </w:tcBorders>
          </w:tcPr>
          <w:p w14:paraId="6F577D25" w14:textId="77777777" w:rsidR="00000120" w:rsidRDefault="00000120" w:rsidP="00A309B1">
            <w:pPr>
              <w:jc w:val="center"/>
              <w:rPr>
                <w:sz w:val="24"/>
                <w:szCs w:val="24"/>
                <w:lang w:val="en-US"/>
              </w:rPr>
            </w:pPr>
          </w:p>
          <w:p w14:paraId="0A68E8A9" w14:textId="77777777" w:rsidR="00000120" w:rsidRDefault="00000120" w:rsidP="00A309B1">
            <w:pPr>
              <w:jc w:val="center"/>
              <w:rPr>
                <w:sz w:val="24"/>
                <w:szCs w:val="24"/>
                <w:lang w:val="en-US"/>
              </w:rPr>
            </w:pPr>
          </w:p>
        </w:tc>
      </w:tr>
      <w:tr w:rsidR="00000120" w14:paraId="649977E0" w14:textId="77777777" w:rsidTr="00A309B1">
        <w:trPr>
          <w:jc w:val="center"/>
        </w:trPr>
        <w:tc>
          <w:tcPr>
            <w:tcW w:w="1838" w:type="dxa"/>
            <w:tcBorders>
              <w:top w:val="single" w:sz="4" w:space="0" w:color="auto"/>
              <w:left w:val="single" w:sz="4" w:space="0" w:color="auto"/>
              <w:bottom w:val="single" w:sz="4" w:space="0" w:color="auto"/>
              <w:right w:val="single" w:sz="4" w:space="0" w:color="auto"/>
            </w:tcBorders>
            <w:hideMark/>
          </w:tcPr>
          <w:p w14:paraId="52F624CA" w14:textId="77777777" w:rsidR="00000120" w:rsidRDefault="00000120" w:rsidP="00A309B1">
            <w:pPr>
              <w:jc w:val="center"/>
              <w:rPr>
                <w:sz w:val="24"/>
                <w:szCs w:val="24"/>
                <w:lang w:val="en-US"/>
              </w:rPr>
            </w:pPr>
            <w:r>
              <w:rPr>
                <w:sz w:val="24"/>
                <w:szCs w:val="24"/>
                <w:lang w:val="en-US"/>
              </w:rPr>
              <w:t>S/ID</w:t>
            </w:r>
          </w:p>
        </w:tc>
        <w:tc>
          <w:tcPr>
            <w:tcW w:w="5103" w:type="dxa"/>
            <w:tcBorders>
              <w:top w:val="single" w:sz="4" w:space="0" w:color="auto"/>
              <w:left w:val="single" w:sz="4" w:space="0" w:color="auto"/>
              <w:bottom w:val="single" w:sz="4" w:space="0" w:color="auto"/>
              <w:right w:val="single" w:sz="4" w:space="0" w:color="auto"/>
            </w:tcBorders>
          </w:tcPr>
          <w:p w14:paraId="47EE346C" w14:textId="77777777" w:rsidR="00000120" w:rsidRDefault="00000120" w:rsidP="00A309B1">
            <w:pPr>
              <w:jc w:val="center"/>
              <w:rPr>
                <w:sz w:val="24"/>
                <w:szCs w:val="24"/>
                <w:lang w:val="en-US"/>
              </w:rPr>
            </w:pPr>
          </w:p>
          <w:p w14:paraId="185DE150" w14:textId="77777777" w:rsidR="00000120" w:rsidRDefault="00000120" w:rsidP="00A309B1">
            <w:pPr>
              <w:jc w:val="center"/>
              <w:rPr>
                <w:sz w:val="24"/>
                <w:szCs w:val="24"/>
                <w:lang w:val="en-US"/>
              </w:rPr>
            </w:pPr>
          </w:p>
        </w:tc>
      </w:tr>
    </w:tbl>
    <w:p w14:paraId="3F4A81D2" w14:textId="77777777" w:rsidR="00000120" w:rsidRDefault="00000120">
      <w:p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br w:type="page"/>
      </w:r>
    </w:p>
    <w:p w14:paraId="12628DD2" w14:textId="6DA07236" w:rsidR="00000120" w:rsidRPr="003E15B9" w:rsidRDefault="00000120" w:rsidP="00000120">
      <w:pPr>
        <w:ind w:left="360"/>
        <w:rPr>
          <w:rFonts w:ascii="Times New Roman" w:hAnsi="Times New Roman" w:cs="Times New Roman"/>
          <w:b/>
          <w:sz w:val="24"/>
          <w:szCs w:val="24"/>
          <w:u w:val="single"/>
          <w:lang w:val="en-US"/>
        </w:rPr>
      </w:pPr>
      <w:r w:rsidRPr="003E15B9">
        <w:rPr>
          <w:rFonts w:ascii="Times New Roman" w:hAnsi="Times New Roman" w:cs="Times New Roman"/>
          <w:b/>
          <w:sz w:val="24"/>
          <w:szCs w:val="24"/>
          <w:u w:val="single"/>
          <w:lang w:val="en-US"/>
        </w:rPr>
        <w:lastRenderedPageBreak/>
        <w:t>Lesson 36</w:t>
      </w:r>
    </w:p>
    <w:p w14:paraId="69E7777F" w14:textId="77777777" w:rsidR="00000120" w:rsidRPr="003E15B9" w:rsidRDefault="00000120" w:rsidP="00000120">
      <w:pPr>
        <w:ind w:left="360"/>
        <w:rPr>
          <w:rFonts w:ascii="Times New Roman" w:hAnsi="Times New Roman" w:cs="Times New Roman"/>
          <w:sz w:val="24"/>
          <w:szCs w:val="24"/>
          <w:lang w:val="en-US"/>
        </w:rPr>
      </w:pPr>
      <w:r w:rsidRPr="003E15B9">
        <w:rPr>
          <w:rFonts w:ascii="Times New Roman" w:hAnsi="Times New Roman" w:cs="Times New Roman"/>
          <w:b/>
          <w:sz w:val="24"/>
          <w:szCs w:val="24"/>
          <w:lang w:val="en-US"/>
        </w:rPr>
        <w:t>Strand</w:t>
      </w:r>
      <w:r w:rsidRPr="003E15B9">
        <w:rPr>
          <w:rFonts w:ascii="Times New Roman" w:hAnsi="Times New Roman" w:cs="Times New Roman"/>
          <w:sz w:val="24"/>
          <w:szCs w:val="24"/>
          <w:lang w:val="en-US"/>
        </w:rPr>
        <w:t>: Time, Continuity and Change</w:t>
      </w:r>
    </w:p>
    <w:p w14:paraId="6FE0248A" w14:textId="77777777" w:rsidR="00000120" w:rsidRPr="003E15B9" w:rsidRDefault="00000120" w:rsidP="00000120">
      <w:pPr>
        <w:ind w:left="360"/>
        <w:rPr>
          <w:rFonts w:ascii="Times New Roman" w:hAnsi="Times New Roman" w:cs="Times New Roman"/>
          <w:sz w:val="24"/>
          <w:szCs w:val="24"/>
          <w:lang w:val="en-US"/>
        </w:rPr>
      </w:pPr>
      <w:r w:rsidRPr="003E15B9">
        <w:rPr>
          <w:rFonts w:ascii="Times New Roman" w:hAnsi="Times New Roman" w:cs="Times New Roman"/>
          <w:b/>
          <w:sz w:val="24"/>
          <w:szCs w:val="24"/>
          <w:lang w:val="en-US"/>
        </w:rPr>
        <w:t>Sub Strand:</w:t>
      </w:r>
      <w:r w:rsidRPr="003E15B9">
        <w:rPr>
          <w:rFonts w:ascii="Times New Roman" w:hAnsi="Times New Roman" w:cs="Times New Roman"/>
          <w:sz w:val="24"/>
          <w:szCs w:val="24"/>
          <w:lang w:val="en-US"/>
        </w:rPr>
        <w:t xml:space="preserve"> International Relations</w:t>
      </w:r>
    </w:p>
    <w:p w14:paraId="04E6C76F" w14:textId="77777777" w:rsidR="00000120" w:rsidRDefault="00000120" w:rsidP="00000120">
      <w:pPr>
        <w:ind w:left="360"/>
        <w:rPr>
          <w:rFonts w:ascii="Times New Roman" w:hAnsi="Times New Roman" w:cs="Times New Roman"/>
          <w:sz w:val="24"/>
          <w:szCs w:val="24"/>
          <w:lang w:val="en-US"/>
        </w:rPr>
      </w:pPr>
      <w:r w:rsidRPr="003E15B9">
        <w:rPr>
          <w:rFonts w:ascii="Times New Roman" w:hAnsi="Times New Roman" w:cs="Times New Roman"/>
          <w:b/>
          <w:sz w:val="24"/>
          <w:szCs w:val="24"/>
          <w:lang w:val="en-US"/>
        </w:rPr>
        <w:t>Learning Outcome</w:t>
      </w:r>
      <w:r w:rsidRPr="003E15B9">
        <w:rPr>
          <w:rFonts w:ascii="Times New Roman" w:hAnsi="Times New Roman" w:cs="Times New Roman"/>
          <w:sz w:val="24"/>
          <w:szCs w:val="24"/>
          <w:lang w:val="en-US"/>
        </w:rPr>
        <w:t>:</w:t>
      </w:r>
    </w:p>
    <w:p w14:paraId="247DA632" w14:textId="77777777" w:rsidR="00000120" w:rsidRDefault="00000120" w:rsidP="00000120">
      <w:pPr>
        <w:pStyle w:val="ListParagraph"/>
        <w:numPr>
          <w:ilvl w:val="0"/>
          <w:numId w:val="6"/>
        </w:numPr>
        <w:rPr>
          <w:rFonts w:ascii="Times New Roman" w:hAnsi="Times New Roman" w:cs="Times New Roman"/>
          <w:sz w:val="24"/>
          <w:szCs w:val="24"/>
          <w:lang w:val="en-US"/>
        </w:rPr>
      </w:pPr>
      <w:r>
        <w:rPr>
          <w:rFonts w:ascii="Times New Roman" w:hAnsi="Times New Roman" w:cs="Times New Roman"/>
          <w:sz w:val="24"/>
          <w:szCs w:val="24"/>
          <w:lang w:val="en-US"/>
        </w:rPr>
        <w:t>Discuss the Treaties signed in the 1930s to maintain Peace.</w:t>
      </w:r>
    </w:p>
    <w:p w14:paraId="035DA0D6" w14:textId="77777777" w:rsidR="00000120" w:rsidRDefault="00000120" w:rsidP="00000120">
      <w:pPr>
        <w:ind w:left="360"/>
        <w:rPr>
          <w:rFonts w:ascii="Times New Roman" w:hAnsi="Times New Roman" w:cs="Times New Roman"/>
          <w:sz w:val="24"/>
          <w:szCs w:val="24"/>
          <w:lang w:val="en-US"/>
        </w:rPr>
      </w:pPr>
      <w:r>
        <w:rPr>
          <w:rFonts w:ascii="Times New Roman" w:hAnsi="Times New Roman" w:cs="Times New Roman"/>
          <w:sz w:val="24"/>
          <w:szCs w:val="24"/>
          <w:lang w:val="en-US"/>
        </w:rPr>
        <w:t>LESSON NOTES</w:t>
      </w:r>
    </w:p>
    <w:p w14:paraId="39EFEEF6" w14:textId="77777777" w:rsidR="00000120" w:rsidRPr="00DE2107" w:rsidRDefault="00000120" w:rsidP="00000120">
      <w:pPr>
        <w:ind w:left="360"/>
        <w:rPr>
          <w:rFonts w:ascii="Times New Roman" w:hAnsi="Times New Roman" w:cs="Times New Roman"/>
          <w:b/>
          <w:bCs/>
          <w:sz w:val="24"/>
          <w:szCs w:val="24"/>
          <w:lang w:val="en-US"/>
        </w:rPr>
      </w:pPr>
      <w:r w:rsidRPr="00DE2107">
        <w:rPr>
          <w:rFonts w:ascii="Times New Roman" w:hAnsi="Times New Roman" w:cs="Times New Roman"/>
          <w:b/>
          <w:bCs/>
          <w:sz w:val="24"/>
          <w:szCs w:val="24"/>
          <w:lang w:val="en-US"/>
        </w:rPr>
        <w:t>PACT OF LONDON 1930</w:t>
      </w:r>
    </w:p>
    <w:tbl>
      <w:tblPr>
        <w:tblStyle w:val="TableGrid"/>
        <w:tblW w:w="0" w:type="auto"/>
        <w:tblInd w:w="360" w:type="dxa"/>
        <w:tblLook w:val="04A0" w:firstRow="1" w:lastRow="0" w:firstColumn="1" w:lastColumn="0" w:noHBand="0" w:noVBand="1"/>
      </w:tblPr>
      <w:tblGrid>
        <w:gridCol w:w="8882"/>
      </w:tblGrid>
      <w:tr w:rsidR="00000120" w14:paraId="0BF3A3A2" w14:textId="77777777" w:rsidTr="00A309B1">
        <w:tc>
          <w:tcPr>
            <w:tcW w:w="9016" w:type="dxa"/>
          </w:tcPr>
          <w:p w14:paraId="44AF1634" w14:textId="77777777" w:rsidR="00000120" w:rsidRDefault="00000120" w:rsidP="00A309B1">
            <w:pPr>
              <w:rPr>
                <w:rFonts w:ascii="Times New Roman" w:hAnsi="Times New Roman" w:cs="Times New Roman"/>
                <w:sz w:val="24"/>
                <w:szCs w:val="24"/>
                <w:lang w:val="en-US"/>
              </w:rPr>
            </w:pPr>
            <w:r w:rsidRPr="00DE2107">
              <w:rPr>
                <w:rFonts w:ascii="Times New Roman" w:hAnsi="Times New Roman" w:cs="Times New Roman"/>
                <w:b/>
                <w:bCs/>
                <w:sz w:val="24"/>
                <w:szCs w:val="24"/>
                <w:lang w:val="en-US"/>
              </w:rPr>
              <w:t>Pact of London</w:t>
            </w:r>
            <w:r>
              <w:rPr>
                <w:rFonts w:ascii="Times New Roman" w:hAnsi="Times New Roman" w:cs="Times New Roman"/>
                <w:sz w:val="24"/>
                <w:szCs w:val="24"/>
                <w:lang w:val="en-US"/>
              </w:rPr>
              <w:t xml:space="preserve"> (1930): Also known as the London Naval Treaty / Treaty for the limitation and reduction of Naval Armament.</w:t>
            </w:r>
          </w:p>
        </w:tc>
      </w:tr>
      <w:tr w:rsidR="00000120" w14:paraId="53155763" w14:textId="77777777" w:rsidTr="00A309B1">
        <w:tc>
          <w:tcPr>
            <w:tcW w:w="9016" w:type="dxa"/>
          </w:tcPr>
          <w:p w14:paraId="1CD9300E" w14:textId="77777777" w:rsidR="00000120" w:rsidRDefault="00000120" w:rsidP="00A309B1">
            <w:pPr>
              <w:rPr>
                <w:rFonts w:ascii="Times New Roman" w:hAnsi="Times New Roman" w:cs="Times New Roman"/>
                <w:sz w:val="24"/>
                <w:szCs w:val="24"/>
                <w:lang w:val="en-US"/>
              </w:rPr>
            </w:pPr>
            <w:r w:rsidRPr="00DE2107">
              <w:rPr>
                <w:rFonts w:ascii="Times New Roman" w:hAnsi="Times New Roman" w:cs="Times New Roman"/>
                <w:b/>
                <w:bCs/>
                <w:sz w:val="24"/>
                <w:szCs w:val="24"/>
                <w:lang w:val="en-US"/>
              </w:rPr>
              <w:t>Members</w:t>
            </w:r>
            <w:r>
              <w:rPr>
                <w:rFonts w:ascii="Times New Roman" w:hAnsi="Times New Roman" w:cs="Times New Roman"/>
                <w:sz w:val="24"/>
                <w:szCs w:val="24"/>
                <w:lang w:val="en-US"/>
              </w:rPr>
              <w:t>: Britain, France, Japan, USA and Italy</w:t>
            </w:r>
          </w:p>
        </w:tc>
      </w:tr>
      <w:tr w:rsidR="00000120" w14:paraId="1EF8BE4F" w14:textId="77777777" w:rsidTr="00A309B1">
        <w:tc>
          <w:tcPr>
            <w:tcW w:w="9016" w:type="dxa"/>
          </w:tcPr>
          <w:p w14:paraId="74C643AF" w14:textId="77777777" w:rsidR="00000120" w:rsidRDefault="00000120" w:rsidP="00A309B1">
            <w:pPr>
              <w:rPr>
                <w:rFonts w:ascii="Times New Roman" w:hAnsi="Times New Roman" w:cs="Times New Roman"/>
                <w:sz w:val="24"/>
                <w:szCs w:val="24"/>
                <w:lang w:val="en-US"/>
              </w:rPr>
            </w:pPr>
            <w:r>
              <w:rPr>
                <w:rFonts w:ascii="Times New Roman" w:hAnsi="Times New Roman" w:cs="Times New Roman"/>
                <w:b/>
                <w:bCs/>
                <w:sz w:val="24"/>
                <w:szCs w:val="24"/>
                <w:lang w:val="en-US"/>
              </w:rPr>
              <w:t xml:space="preserve">Provision: </w:t>
            </w:r>
          </w:p>
          <w:p w14:paraId="751F7ECA" w14:textId="77777777" w:rsidR="00000120" w:rsidRDefault="00000120" w:rsidP="00000120">
            <w:pPr>
              <w:pStyle w:val="ListParagraph"/>
              <w:numPr>
                <w:ilvl w:val="0"/>
                <w:numId w:val="7"/>
              </w:numPr>
              <w:rPr>
                <w:rFonts w:ascii="Times New Roman" w:hAnsi="Times New Roman" w:cs="Times New Roman"/>
                <w:sz w:val="24"/>
                <w:szCs w:val="24"/>
                <w:lang w:val="en-US"/>
              </w:rPr>
            </w:pPr>
            <w:r>
              <w:rPr>
                <w:rFonts w:ascii="Times New Roman" w:hAnsi="Times New Roman" w:cs="Times New Roman"/>
                <w:sz w:val="24"/>
                <w:szCs w:val="24"/>
                <w:lang w:val="en-US"/>
              </w:rPr>
              <w:t>To prevent naval arms race in Europe/ to limit the Naval Race.</w:t>
            </w:r>
          </w:p>
          <w:p w14:paraId="54501314" w14:textId="77777777" w:rsidR="00000120" w:rsidRPr="00DE2107" w:rsidRDefault="00000120" w:rsidP="00000120">
            <w:pPr>
              <w:pStyle w:val="ListParagraph"/>
              <w:numPr>
                <w:ilvl w:val="0"/>
                <w:numId w:val="7"/>
              </w:numPr>
              <w:rPr>
                <w:rFonts w:ascii="Times New Roman" w:hAnsi="Times New Roman" w:cs="Times New Roman"/>
                <w:sz w:val="24"/>
                <w:szCs w:val="24"/>
                <w:lang w:val="en-US"/>
              </w:rPr>
            </w:pPr>
            <w:r>
              <w:rPr>
                <w:rFonts w:ascii="Times New Roman" w:hAnsi="Times New Roman" w:cs="Times New Roman"/>
                <w:sz w:val="24"/>
                <w:szCs w:val="24"/>
                <w:lang w:val="en-US"/>
              </w:rPr>
              <w:t>Regulated submarine warfare and limited naval shipbuilding.</w:t>
            </w:r>
          </w:p>
        </w:tc>
      </w:tr>
    </w:tbl>
    <w:p w14:paraId="47A9A096" w14:textId="77777777" w:rsidR="00000120" w:rsidRDefault="00000120" w:rsidP="00000120">
      <w:pPr>
        <w:ind w:left="360"/>
        <w:rPr>
          <w:rFonts w:ascii="Times New Roman" w:hAnsi="Times New Roman" w:cs="Times New Roman"/>
          <w:sz w:val="24"/>
          <w:szCs w:val="24"/>
          <w:lang w:val="en-US"/>
        </w:rPr>
      </w:pPr>
    </w:p>
    <w:p w14:paraId="518263B2" w14:textId="77777777" w:rsidR="00000120" w:rsidRPr="00206605" w:rsidRDefault="00000120" w:rsidP="00000120">
      <w:pPr>
        <w:ind w:left="360"/>
        <w:rPr>
          <w:rFonts w:ascii="Times New Roman" w:hAnsi="Times New Roman" w:cs="Times New Roman"/>
          <w:b/>
          <w:bCs/>
          <w:sz w:val="24"/>
          <w:szCs w:val="24"/>
          <w:lang w:val="en-US"/>
        </w:rPr>
      </w:pPr>
      <w:r w:rsidRPr="00206605">
        <w:rPr>
          <w:rFonts w:ascii="Times New Roman" w:hAnsi="Times New Roman" w:cs="Times New Roman"/>
          <w:b/>
          <w:bCs/>
          <w:sz w:val="24"/>
          <w:szCs w:val="24"/>
          <w:lang w:val="en-US"/>
        </w:rPr>
        <w:t>THE SECOND NAVAL TREATY 1936</w:t>
      </w:r>
    </w:p>
    <w:tbl>
      <w:tblPr>
        <w:tblStyle w:val="TableGrid"/>
        <w:tblW w:w="0" w:type="auto"/>
        <w:tblInd w:w="360" w:type="dxa"/>
        <w:tblLook w:val="04A0" w:firstRow="1" w:lastRow="0" w:firstColumn="1" w:lastColumn="0" w:noHBand="0" w:noVBand="1"/>
      </w:tblPr>
      <w:tblGrid>
        <w:gridCol w:w="8882"/>
      </w:tblGrid>
      <w:tr w:rsidR="00000120" w14:paraId="787FD0E2" w14:textId="77777777" w:rsidTr="00A309B1">
        <w:tc>
          <w:tcPr>
            <w:tcW w:w="9016" w:type="dxa"/>
          </w:tcPr>
          <w:p w14:paraId="12378F44" w14:textId="77777777" w:rsidR="00000120" w:rsidRPr="00206605" w:rsidRDefault="00000120" w:rsidP="00A309B1">
            <w:pPr>
              <w:rPr>
                <w:rFonts w:ascii="Times New Roman" w:hAnsi="Times New Roman" w:cs="Times New Roman"/>
                <w:b/>
                <w:bCs/>
                <w:sz w:val="24"/>
                <w:szCs w:val="24"/>
                <w:lang w:val="en-US"/>
              </w:rPr>
            </w:pPr>
            <w:r w:rsidRPr="00206605">
              <w:rPr>
                <w:rFonts w:ascii="Times New Roman" w:hAnsi="Times New Roman" w:cs="Times New Roman"/>
                <w:b/>
                <w:bCs/>
                <w:sz w:val="24"/>
                <w:szCs w:val="24"/>
                <w:lang w:val="en-US"/>
              </w:rPr>
              <w:t>The Second London Pact/ Naval Treaty</w:t>
            </w:r>
          </w:p>
        </w:tc>
      </w:tr>
      <w:tr w:rsidR="00000120" w14:paraId="1648B754" w14:textId="77777777" w:rsidTr="00A309B1">
        <w:tc>
          <w:tcPr>
            <w:tcW w:w="9016" w:type="dxa"/>
          </w:tcPr>
          <w:p w14:paraId="5A7D5C3F" w14:textId="77777777" w:rsidR="00000120" w:rsidRDefault="00000120" w:rsidP="00A309B1">
            <w:pPr>
              <w:rPr>
                <w:rFonts w:ascii="Times New Roman" w:hAnsi="Times New Roman" w:cs="Times New Roman"/>
                <w:sz w:val="24"/>
                <w:szCs w:val="24"/>
                <w:lang w:val="en-US"/>
              </w:rPr>
            </w:pPr>
            <w:r w:rsidRPr="00206605">
              <w:rPr>
                <w:rFonts w:ascii="Times New Roman" w:hAnsi="Times New Roman" w:cs="Times New Roman"/>
                <w:b/>
                <w:bCs/>
                <w:sz w:val="24"/>
                <w:szCs w:val="24"/>
                <w:lang w:val="en-US"/>
              </w:rPr>
              <w:t>Members</w:t>
            </w:r>
            <w:r>
              <w:rPr>
                <w:rFonts w:ascii="Times New Roman" w:hAnsi="Times New Roman" w:cs="Times New Roman"/>
                <w:sz w:val="24"/>
                <w:szCs w:val="24"/>
                <w:lang w:val="en-US"/>
              </w:rPr>
              <w:t>: Britain, France and USA. Italy and Japan withdrew from the Conference because of their aggressive nature. Japan invaded Manchuria while Italy invaded Abyssinia.</w:t>
            </w:r>
          </w:p>
        </w:tc>
      </w:tr>
      <w:tr w:rsidR="00000120" w14:paraId="6C7FED72" w14:textId="77777777" w:rsidTr="00A309B1">
        <w:tc>
          <w:tcPr>
            <w:tcW w:w="9016" w:type="dxa"/>
          </w:tcPr>
          <w:p w14:paraId="7EADCE34" w14:textId="77777777" w:rsidR="00000120" w:rsidRDefault="00000120" w:rsidP="00A309B1">
            <w:pPr>
              <w:rPr>
                <w:rFonts w:ascii="Times New Roman" w:hAnsi="Times New Roman" w:cs="Times New Roman"/>
                <w:sz w:val="24"/>
                <w:szCs w:val="24"/>
                <w:lang w:val="en-US"/>
              </w:rPr>
            </w:pPr>
            <w:r w:rsidRPr="00206605">
              <w:rPr>
                <w:rFonts w:ascii="Times New Roman" w:hAnsi="Times New Roman" w:cs="Times New Roman"/>
                <w:b/>
                <w:bCs/>
                <w:sz w:val="24"/>
                <w:szCs w:val="24"/>
                <w:lang w:val="en-US"/>
              </w:rPr>
              <w:t>Provisions</w:t>
            </w:r>
            <w:r>
              <w:rPr>
                <w:rFonts w:ascii="Times New Roman" w:hAnsi="Times New Roman" w:cs="Times New Roman"/>
                <w:sz w:val="24"/>
                <w:szCs w:val="24"/>
                <w:lang w:val="en-US"/>
              </w:rPr>
              <w:t>:</w:t>
            </w:r>
          </w:p>
          <w:p w14:paraId="6CCCA609" w14:textId="77777777" w:rsidR="00000120" w:rsidRDefault="00000120" w:rsidP="00000120">
            <w:pPr>
              <w:pStyle w:val="ListParagraph"/>
              <w:numPr>
                <w:ilvl w:val="0"/>
                <w:numId w:val="8"/>
              </w:numPr>
              <w:rPr>
                <w:rFonts w:ascii="Times New Roman" w:hAnsi="Times New Roman" w:cs="Times New Roman"/>
                <w:sz w:val="24"/>
                <w:szCs w:val="24"/>
                <w:lang w:val="en-US"/>
              </w:rPr>
            </w:pPr>
            <w:r>
              <w:rPr>
                <w:rFonts w:ascii="Times New Roman" w:hAnsi="Times New Roman" w:cs="Times New Roman"/>
                <w:sz w:val="24"/>
                <w:szCs w:val="24"/>
                <w:lang w:val="en-US"/>
              </w:rPr>
              <w:t>To limit growth in the naval armaments</w:t>
            </w:r>
          </w:p>
          <w:p w14:paraId="020A9EEF" w14:textId="77777777" w:rsidR="00000120" w:rsidRPr="00206605" w:rsidRDefault="00000120" w:rsidP="00A309B1">
            <w:pPr>
              <w:pStyle w:val="ListParagraph"/>
              <w:rPr>
                <w:rFonts w:ascii="Times New Roman" w:hAnsi="Times New Roman" w:cs="Times New Roman"/>
                <w:sz w:val="24"/>
                <w:szCs w:val="24"/>
                <w:lang w:val="en-US"/>
              </w:rPr>
            </w:pPr>
          </w:p>
        </w:tc>
      </w:tr>
    </w:tbl>
    <w:p w14:paraId="02C51838" w14:textId="77777777" w:rsidR="00000120" w:rsidRDefault="00000120" w:rsidP="00000120">
      <w:pPr>
        <w:ind w:left="360"/>
        <w:rPr>
          <w:rFonts w:ascii="Times New Roman" w:hAnsi="Times New Roman" w:cs="Times New Roman"/>
          <w:sz w:val="24"/>
          <w:szCs w:val="24"/>
          <w:lang w:val="en-US"/>
        </w:rPr>
      </w:pPr>
    </w:p>
    <w:p w14:paraId="5E3ED2D1" w14:textId="77777777" w:rsidR="00000120" w:rsidRPr="00206605" w:rsidRDefault="00000120" w:rsidP="00000120">
      <w:pPr>
        <w:ind w:left="360"/>
        <w:rPr>
          <w:rFonts w:ascii="Times New Roman" w:hAnsi="Times New Roman" w:cs="Times New Roman"/>
          <w:b/>
          <w:bCs/>
          <w:sz w:val="24"/>
          <w:szCs w:val="24"/>
          <w:lang w:val="en-US"/>
        </w:rPr>
      </w:pPr>
      <w:proofErr w:type="gramStart"/>
      <w:r w:rsidRPr="00206605">
        <w:rPr>
          <w:rFonts w:ascii="Times New Roman" w:hAnsi="Times New Roman" w:cs="Times New Roman"/>
          <w:b/>
          <w:bCs/>
          <w:sz w:val="24"/>
          <w:szCs w:val="24"/>
          <w:lang w:val="en-US"/>
        </w:rPr>
        <w:t>The World Disarmament Conference/ Geneva Disarmament Conference 1932.</w:t>
      </w:r>
      <w:proofErr w:type="gramEnd"/>
    </w:p>
    <w:tbl>
      <w:tblPr>
        <w:tblStyle w:val="TableGrid"/>
        <w:tblW w:w="0" w:type="auto"/>
        <w:tblInd w:w="360" w:type="dxa"/>
        <w:tblLook w:val="04A0" w:firstRow="1" w:lastRow="0" w:firstColumn="1" w:lastColumn="0" w:noHBand="0" w:noVBand="1"/>
      </w:tblPr>
      <w:tblGrid>
        <w:gridCol w:w="8882"/>
      </w:tblGrid>
      <w:tr w:rsidR="00000120" w14:paraId="17426564" w14:textId="77777777" w:rsidTr="00A309B1">
        <w:tc>
          <w:tcPr>
            <w:tcW w:w="9016" w:type="dxa"/>
          </w:tcPr>
          <w:p w14:paraId="2B2A77CB" w14:textId="77777777" w:rsidR="00000120" w:rsidRDefault="00000120" w:rsidP="00A309B1">
            <w:pPr>
              <w:rPr>
                <w:rFonts w:ascii="Times New Roman" w:hAnsi="Times New Roman" w:cs="Times New Roman"/>
                <w:sz w:val="24"/>
                <w:szCs w:val="24"/>
                <w:lang w:val="en-US"/>
              </w:rPr>
            </w:pPr>
            <w:r>
              <w:rPr>
                <w:rFonts w:ascii="Times New Roman" w:hAnsi="Times New Roman" w:cs="Times New Roman"/>
                <w:sz w:val="24"/>
                <w:szCs w:val="24"/>
                <w:lang w:val="en-US"/>
              </w:rPr>
              <w:t>The League of Nations held many disarmaments conference but none of it succeeded because the super powers had their own views. They believed in rearming themselves so that they can defend themselves better from their enemies.</w:t>
            </w:r>
          </w:p>
        </w:tc>
      </w:tr>
      <w:tr w:rsidR="00000120" w14:paraId="155B34EE" w14:textId="77777777" w:rsidTr="00A309B1">
        <w:tc>
          <w:tcPr>
            <w:tcW w:w="9016" w:type="dxa"/>
          </w:tcPr>
          <w:p w14:paraId="69385B1B" w14:textId="77777777" w:rsidR="00000120" w:rsidRDefault="00000120" w:rsidP="00A309B1">
            <w:pPr>
              <w:rPr>
                <w:rFonts w:ascii="Times New Roman" w:hAnsi="Times New Roman" w:cs="Times New Roman"/>
                <w:sz w:val="24"/>
                <w:szCs w:val="24"/>
                <w:lang w:val="en-US"/>
              </w:rPr>
            </w:pPr>
            <w:r w:rsidRPr="00206605">
              <w:rPr>
                <w:rFonts w:ascii="Times New Roman" w:hAnsi="Times New Roman" w:cs="Times New Roman"/>
                <w:b/>
                <w:bCs/>
                <w:sz w:val="24"/>
                <w:szCs w:val="24"/>
                <w:lang w:val="en-US"/>
              </w:rPr>
              <w:t>Provision</w:t>
            </w:r>
            <w:r>
              <w:rPr>
                <w:rFonts w:ascii="Times New Roman" w:hAnsi="Times New Roman" w:cs="Times New Roman"/>
                <w:sz w:val="24"/>
                <w:szCs w:val="24"/>
                <w:lang w:val="en-US"/>
              </w:rPr>
              <w:t>:</w:t>
            </w:r>
          </w:p>
          <w:p w14:paraId="320C1A56" w14:textId="77777777" w:rsidR="00000120" w:rsidRPr="00206605" w:rsidRDefault="00000120" w:rsidP="00000120">
            <w:pPr>
              <w:pStyle w:val="ListParagraph"/>
              <w:numPr>
                <w:ilvl w:val="0"/>
                <w:numId w:val="8"/>
              </w:numPr>
              <w:rPr>
                <w:rFonts w:ascii="Times New Roman" w:hAnsi="Times New Roman" w:cs="Times New Roman"/>
                <w:sz w:val="24"/>
                <w:szCs w:val="24"/>
                <w:lang w:val="en-US"/>
              </w:rPr>
            </w:pPr>
            <w:r>
              <w:rPr>
                <w:rFonts w:ascii="Times New Roman" w:hAnsi="Times New Roman" w:cs="Times New Roman"/>
                <w:sz w:val="24"/>
                <w:szCs w:val="24"/>
                <w:lang w:val="en-US"/>
              </w:rPr>
              <w:t>Realize the ideology of disarmament – meant the limiting reducing or total banning of arms and military forces of a nation. (Reduction in arms, weapons, military and naval warships.</w:t>
            </w:r>
          </w:p>
        </w:tc>
      </w:tr>
      <w:tr w:rsidR="00000120" w14:paraId="7DC85A25" w14:textId="77777777" w:rsidTr="00A309B1">
        <w:tc>
          <w:tcPr>
            <w:tcW w:w="9016" w:type="dxa"/>
          </w:tcPr>
          <w:p w14:paraId="670A4036" w14:textId="77777777" w:rsidR="00000120" w:rsidRDefault="00000120" w:rsidP="00A309B1">
            <w:pPr>
              <w:rPr>
                <w:rFonts w:ascii="Times New Roman" w:hAnsi="Times New Roman" w:cs="Times New Roman"/>
                <w:sz w:val="24"/>
                <w:szCs w:val="24"/>
                <w:lang w:val="en-US"/>
              </w:rPr>
            </w:pPr>
            <w:r>
              <w:rPr>
                <w:rFonts w:ascii="Times New Roman" w:hAnsi="Times New Roman" w:cs="Times New Roman"/>
                <w:sz w:val="24"/>
                <w:szCs w:val="24"/>
                <w:lang w:val="en-US"/>
              </w:rPr>
              <w:t>The Disarmament Conference failed. Countries were more concerned with their own security. World spending on arms trebled. It became a major cause of WW2.</w:t>
            </w:r>
          </w:p>
          <w:p w14:paraId="0F4E48D6" w14:textId="77777777" w:rsidR="00000120" w:rsidRDefault="00000120" w:rsidP="00A309B1">
            <w:pPr>
              <w:rPr>
                <w:rFonts w:ascii="Times New Roman" w:hAnsi="Times New Roman" w:cs="Times New Roman"/>
                <w:sz w:val="24"/>
                <w:szCs w:val="24"/>
                <w:lang w:val="en-US"/>
              </w:rPr>
            </w:pPr>
          </w:p>
          <w:p w14:paraId="494CFED3" w14:textId="77777777" w:rsidR="00000120" w:rsidRDefault="00000120" w:rsidP="00A309B1">
            <w:pPr>
              <w:rPr>
                <w:rFonts w:ascii="Times New Roman" w:hAnsi="Times New Roman" w:cs="Times New Roman"/>
                <w:sz w:val="24"/>
                <w:szCs w:val="24"/>
                <w:lang w:val="en-US"/>
              </w:rPr>
            </w:pPr>
            <w:r>
              <w:rPr>
                <w:rFonts w:ascii="Times New Roman" w:hAnsi="Times New Roman" w:cs="Times New Roman"/>
                <w:sz w:val="24"/>
                <w:szCs w:val="24"/>
                <w:lang w:val="en-US"/>
              </w:rPr>
              <w:t>Germany withdrew from the Conference when it failed to agree on disarmament.</w:t>
            </w:r>
          </w:p>
          <w:p w14:paraId="29D8D0A0" w14:textId="77777777" w:rsidR="00000120" w:rsidRDefault="00000120" w:rsidP="00A309B1">
            <w:pPr>
              <w:rPr>
                <w:rFonts w:ascii="Times New Roman" w:hAnsi="Times New Roman" w:cs="Times New Roman"/>
                <w:sz w:val="24"/>
                <w:szCs w:val="24"/>
                <w:lang w:val="en-US"/>
              </w:rPr>
            </w:pPr>
          </w:p>
        </w:tc>
      </w:tr>
    </w:tbl>
    <w:p w14:paraId="0A373D59" w14:textId="77777777" w:rsidR="00000120" w:rsidRDefault="00000120" w:rsidP="00000120">
      <w:pPr>
        <w:rPr>
          <w:rFonts w:ascii="Times New Roman" w:hAnsi="Times New Roman" w:cs="Times New Roman"/>
          <w:color w:val="000000"/>
          <w:sz w:val="23"/>
          <w:szCs w:val="23"/>
        </w:rPr>
      </w:pPr>
    </w:p>
    <w:p w14:paraId="04393536" w14:textId="77777777" w:rsidR="00000120" w:rsidRDefault="00000120" w:rsidP="00000120">
      <w:pPr>
        <w:rPr>
          <w:rFonts w:ascii="Times New Roman" w:hAnsi="Times New Roman" w:cs="Times New Roman"/>
          <w:color w:val="000000"/>
          <w:sz w:val="23"/>
          <w:szCs w:val="23"/>
        </w:rPr>
      </w:pPr>
    </w:p>
    <w:p w14:paraId="21BAFCBC" w14:textId="77777777" w:rsidR="00000120" w:rsidRDefault="00000120" w:rsidP="00000120">
      <w:pPr>
        <w:rPr>
          <w:rFonts w:ascii="Times New Roman" w:hAnsi="Times New Roman" w:cs="Times New Roman"/>
          <w:color w:val="000000"/>
          <w:sz w:val="23"/>
          <w:szCs w:val="23"/>
        </w:rPr>
      </w:pPr>
    </w:p>
    <w:p w14:paraId="1D7E80E8" w14:textId="77777777" w:rsidR="00000120" w:rsidRDefault="00000120" w:rsidP="00000120">
      <w:pPr>
        <w:rPr>
          <w:rFonts w:ascii="Times New Roman" w:hAnsi="Times New Roman" w:cs="Times New Roman"/>
          <w:color w:val="000000"/>
          <w:sz w:val="23"/>
          <w:szCs w:val="23"/>
        </w:rPr>
      </w:pPr>
    </w:p>
    <w:p w14:paraId="1923F822" w14:textId="77777777" w:rsidR="00000120" w:rsidRDefault="00000120" w:rsidP="00000120">
      <w:pPr>
        <w:rPr>
          <w:rFonts w:ascii="Times New Roman" w:hAnsi="Times New Roman" w:cs="Times New Roman"/>
          <w:b/>
          <w:bCs/>
          <w:sz w:val="24"/>
          <w:szCs w:val="24"/>
          <w:u w:val="single"/>
        </w:rPr>
      </w:pPr>
      <w:r>
        <w:rPr>
          <w:noProof/>
          <w:lang w:val="en-US"/>
        </w:rPr>
        <w:lastRenderedPageBreak/>
        <w:drawing>
          <wp:inline distT="0" distB="0" distL="0" distR="0" wp14:anchorId="0609A967" wp14:editId="3BB499F4">
            <wp:extent cx="4514850" cy="3067050"/>
            <wp:effectExtent l="0" t="0" r="0" b="0"/>
            <wp:docPr id="223" name="Picture 2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4850" cy="3067050"/>
                    </a:xfrm>
                    <a:prstGeom prst="rect">
                      <a:avLst/>
                    </a:prstGeom>
                    <a:noFill/>
                    <a:ln>
                      <a:noFill/>
                    </a:ln>
                  </pic:spPr>
                </pic:pic>
              </a:graphicData>
            </a:graphic>
          </wp:inline>
        </w:drawing>
      </w:r>
    </w:p>
    <w:p w14:paraId="13F2FE81" w14:textId="77777777" w:rsidR="00000120" w:rsidRPr="00703D46" w:rsidRDefault="00000120" w:rsidP="00000120">
      <w:pPr>
        <w:rPr>
          <w:rFonts w:ascii="Times New Roman" w:hAnsi="Times New Roman" w:cs="Times New Roman"/>
          <w:sz w:val="24"/>
          <w:szCs w:val="24"/>
        </w:rPr>
      </w:pPr>
      <w:r>
        <w:rPr>
          <w:rFonts w:ascii="Times New Roman" w:hAnsi="Times New Roman" w:cs="Times New Roman"/>
          <w:sz w:val="24"/>
          <w:szCs w:val="24"/>
        </w:rPr>
        <w:t xml:space="preserve">The cartoon depicts the failure of the Disarmament Conference. Few countries like USA and Britain were eager to pursue disarmament policy but </w:t>
      </w:r>
      <w:proofErr w:type="spellStart"/>
      <w:r>
        <w:rPr>
          <w:rFonts w:ascii="Times New Roman" w:hAnsi="Times New Roman" w:cs="Times New Roman"/>
          <w:sz w:val="24"/>
          <w:szCs w:val="24"/>
        </w:rPr>
        <w:t>ither</w:t>
      </w:r>
      <w:proofErr w:type="spellEnd"/>
      <w:r>
        <w:rPr>
          <w:rFonts w:ascii="Times New Roman" w:hAnsi="Times New Roman" w:cs="Times New Roman"/>
          <w:sz w:val="24"/>
          <w:szCs w:val="24"/>
        </w:rPr>
        <w:t xml:space="preserve"> countries were not interested in the disarmament.</w:t>
      </w:r>
    </w:p>
    <w:p w14:paraId="6C1A5FA5" w14:textId="77777777" w:rsidR="00000120" w:rsidRDefault="00000120" w:rsidP="00000120">
      <w:pPr>
        <w:rPr>
          <w:rFonts w:ascii="Times New Roman" w:hAnsi="Times New Roman" w:cs="Times New Roman"/>
          <w:sz w:val="24"/>
          <w:szCs w:val="24"/>
        </w:rPr>
      </w:pPr>
      <w:r w:rsidRPr="000C211A">
        <w:rPr>
          <w:rFonts w:ascii="Times New Roman" w:hAnsi="Times New Roman" w:cs="Times New Roman"/>
          <w:b/>
          <w:bCs/>
          <w:sz w:val="24"/>
          <w:szCs w:val="24"/>
          <w:u w:val="single"/>
        </w:rPr>
        <w:t>Activity</w:t>
      </w:r>
      <w:r w:rsidRPr="000C211A">
        <w:rPr>
          <w:rFonts w:ascii="Times New Roman" w:hAnsi="Times New Roman" w:cs="Times New Roman"/>
          <w:b/>
          <w:bCs/>
          <w:sz w:val="24"/>
          <w:szCs w:val="24"/>
        </w:rPr>
        <w:t>: (Resource Interpretation</w:t>
      </w:r>
      <w:r>
        <w:rPr>
          <w:rFonts w:ascii="Times New Roman" w:hAnsi="Times New Roman" w:cs="Times New Roman"/>
          <w:sz w:val="24"/>
          <w:szCs w:val="24"/>
        </w:rPr>
        <w:t>)</w:t>
      </w:r>
    </w:p>
    <w:p w14:paraId="4AD43367" w14:textId="77777777" w:rsidR="00000120" w:rsidRDefault="00000120" w:rsidP="00000120">
      <w:pPr>
        <w:rPr>
          <w:rFonts w:ascii="Times New Roman" w:hAnsi="Times New Roman" w:cs="Times New Roman"/>
          <w:sz w:val="24"/>
          <w:szCs w:val="24"/>
        </w:rPr>
      </w:pPr>
      <w:r w:rsidRPr="0043675D">
        <w:rPr>
          <w:rFonts w:ascii="Times New Roman" w:hAnsi="Times New Roman" w:cs="Times New Roman"/>
          <w:noProof/>
          <w:sz w:val="24"/>
          <w:szCs w:val="24"/>
          <w:lang w:val="en-US"/>
        </w:rPr>
        <w:drawing>
          <wp:inline distT="0" distB="0" distL="0" distR="0" wp14:anchorId="1A82FD12" wp14:editId="2E335D8D">
            <wp:extent cx="4429125" cy="301942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9125" cy="3019425"/>
                    </a:xfrm>
                    <a:prstGeom prst="rect">
                      <a:avLst/>
                    </a:prstGeom>
                    <a:noFill/>
                    <a:ln>
                      <a:noFill/>
                    </a:ln>
                  </pic:spPr>
                </pic:pic>
              </a:graphicData>
            </a:graphic>
          </wp:inline>
        </w:drawing>
      </w:r>
    </w:p>
    <w:p w14:paraId="49C4D700" w14:textId="77777777" w:rsidR="00000120" w:rsidRPr="000C211A" w:rsidRDefault="00000120" w:rsidP="00000120">
      <w:pPr>
        <w:pStyle w:val="Default"/>
        <w:numPr>
          <w:ilvl w:val="0"/>
          <w:numId w:val="1"/>
        </w:numPr>
      </w:pPr>
      <w:r w:rsidRPr="000C211A">
        <w:t xml:space="preserve">Name the country represented by the figure in the starred jacket and state </w:t>
      </w:r>
    </w:p>
    <w:p w14:paraId="1F78FA03" w14:textId="77777777" w:rsidR="00000120" w:rsidRDefault="00000120" w:rsidP="00000120">
      <w:pPr>
        <w:pStyle w:val="Default"/>
        <w:rPr>
          <w:b/>
          <w:bCs/>
        </w:rPr>
      </w:pPr>
      <w:r>
        <w:t xml:space="preserve">            </w:t>
      </w:r>
      <w:proofErr w:type="gramStart"/>
      <w:r w:rsidRPr="000C211A">
        <w:t>the</w:t>
      </w:r>
      <w:proofErr w:type="gramEnd"/>
      <w:r w:rsidRPr="000C211A">
        <w:t xml:space="preserve"> position it took before World War II. </w:t>
      </w:r>
    </w:p>
    <w:p w14:paraId="7F1C04DA" w14:textId="77777777" w:rsidR="00000120" w:rsidRPr="000C211A" w:rsidRDefault="00000120" w:rsidP="00000120">
      <w:pPr>
        <w:pStyle w:val="Default"/>
      </w:pPr>
    </w:p>
    <w:p w14:paraId="70F30F23" w14:textId="77777777" w:rsidR="00000120" w:rsidRDefault="00000120" w:rsidP="00000120">
      <w:pPr>
        <w:pStyle w:val="ListParagraph"/>
        <w:numPr>
          <w:ilvl w:val="0"/>
          <w:numId w:val="1"/>
        </w:numPr>
        <w:rPr>
          <w:rFonts w:ascii="Times New Roman" w:hAnsi="Times New Roman" w:cs="Times New Roman"/>
          <w:sz w:val="24"/>
          <w:szCs w:val="24"/>
        </w:rPr>
      </w:pPr>
      <w:r w:rsidRPr="000C211A">
        <w:rPr>
          <w:rFonts w:ascii="Times New Roman" w:hAnsi="Times New Roman" w:cs="Times New Roman"/>
          <w:sz w:val="24"/>
          <w:szCs w:val="24"/>
        </w:rPr>
        <w:t xml:space="preserve">Explain the significance of the figures playing cards as shown above. </w:t>
      </w:r>
    </w:p>
    <w:p w14:paraId="379899F1" w14:textId="77777777" w:rsidR="00000120" w:rsidRDefault="00000120" w:rsidP="00000120">
      <w:p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br w:type="page"/>
      </w:r>
    </w:p>
    <w:p w14:paraId="74567F80" w14:textId="77777777" w:rsidR="00000120" w:rsidRPr="002276A5" w:rsidRDefault="00000120" w:rsidP="00000120">
      <w:pPr>
        <w:rPr>
          <w:rFonts w:ascii="Times New Roman" w:hAnsi="Times New Roman" w:cs="Times New Roman"/>
          <w:b/>
          <w:sz w:val="24"/>
          <w:szCs w:val="24"/>
          <w:u w:val="single"/>
          <w:lang w:val="en-US"/>
        </w:rPr>
      </w:pPr>
      <w:r w:rsidRPr="002276A5">
        <w:rPr>
          <w:rFonts w:ascii="Times New Roman" w:hAnsi="Times New Roman" w:cs="Times New Roman"/>
          <w:b/>
          <w:sz w:val="24"/>
          <w:szCs w:val="24"/>
          <w:u w:val="single"/>
          <w:lang w:val="en-US"/>
        </w:rPr>
        <w:lastRenderedPageBreak/>
        <w:t xml:space="preserve">Lesson </w:t>
      </w:r>
      <w:r>
        <w:rPr>
          <w:rFonts w:ascii="Times New Roman" w:hAnsi="Times New Roman" w:cs="Times New Roman"/>
          <w:b/>
          <w:sz w:val="24"/>
          <w:szCs w:val="24"/>
          <w:u w:val="single"/>
          <w:lang w:val="en-US"/>
        </w:rPr>
        <w:t>37</w:t>
      </w:r>
    </w:p>
    <w:p w14:paraId="3566403F" w14:textId="77777777" w:rsidR="00000120" w:rsidRPr="002276A5" w:rsidRDefault="00000120" w:rsidP="00000120">
      <w:pPr>
        <w:rPr>
          <w:rFonts w:ascii="Times New Roman" w:hAnsi="Times New Roman" w:cs="Times New Roman"/>
          <w:sz w:val="24"/>
          <w:szCs w:val="24"/>
          <w:lang w:val="en-US"/>
        </w:rPr>
      </w:pPr>
      <w:r w:rsidRPr="002276A5">
        <w:rPr>
          <w:rFonts w:ascii="Times New Roman" w:hAnsi="Times New Roman" w:cs="Times New Roman"/>
          <w:b/>
          <w:sz w:val="24"/>
          <w:szCs w:val="24"/>
          <w:lang w:val="en-US"/>
        </w:rPr>
        <w:t>Strand</w:t>
      </w:r>
      <w:r w:rsidRPr="002276A5">
        <w:rPr>
          <w:rFonts w:ascii="Times New Roman" w:hAnsi="Times New Roman" w:cs="Times New Roman"/>
          <w:sz w:val="24"/>
          <w:szCs w:val="24"/>
          <w:lang w:val="en-US"/>
        </w:rPr>
        <w:t>: Time, Continuity and Change</w:t>
      </w:r>
    </w:p>
    <w:p w14:paraId="2EBB7659" w14:textId="77777777" w:rsidR="00000120" w:rsidRPr="002276A5" w:rsidRDefault="00000120" w:rsidP="00000120">
      <w:pPr>
        <w:rPr>
          <w:rFonts w:ascii="Times New Roman" w:hAnsi="Times New Roman" w:cs="Times New Roman"/>
          <w:sz w:val="24"/>
          <w:szCs w:val="24"/>
          <w:lang w:val="en-US"/>
        </w:rPr>
      </w:pPr>
      <w:r w:rsidRPr="002276A5">
        <w:rPr>
          <w:rFonts w:ascii="Times New Roman" w:hAnsi="Times New Roman" w:cs="Times New Roman"/>
          <w:b/>
          <w:sz w:val="24"/>
          <w:szCs w:val="24"/>
          <w:lang w:val="en-US"/>
        </w:rPr>
        <w:t>Sub Strand:</w:t>
      </w:r>
      <w:r w:rsidRPr="002276A5">
        <w:rPr>
          <w:rFonts w:ascii="Times New Roman" w:hAnsi="Times New Roman" w:cs="Times New Roman"/>
          <w:sz w:val="24"/>
          <w:szCs w:val="24"/>
          <w:lang w:val="en-US"/>
        </w:rPr>
        <w:t xml:space="preserve"> International Relations</w:t>
      </w:r>
    </w:p>
    <w:p w14:paraId="68B7F66B" w14:textId="77777777" w:rsidR="00000120" w:rsidRPr="002276A5" w:rsidRDefault="00000120" w:rsidP="00000120">
      <w:pPr>
        <w:rPr>
          <w:rFonts w:ascii="Times New Roman" w:hAnsi="Times New Roman" w:cs="Times New Roman"/>
          <w:sz w:val="24"/>
          <w:szCs w:val="24"/>
          <w:lang w:val="en-US"/>
        </w:rPr>
      </w:pPr>
      <w:r w:rsidRPr="002276A5">
        <w:rPr>
          <w:rFonts w:ascii="Times New Roman" w:hAnsi="Times New Roman" w:cs="Times New Roman"/>
          <w:b/>
          <w:sz w:val="24"/>
          <w:szCs w:val="24"/>
          <w:lang w:val="en-US"/>
        </w:rPr>
        <w:t>Learning Outcome</w:t>
      </w:r>
      <w:r w:rsidRPr="002276A5">
        <w:rPr>
          <w:rFonts w:ascii="Times New Roman" w:hAnsi="Times New Roman" w:cs="Times New Roman"/>
          <w:sz w:val="24"/>
          <w:szCs w:val="24"/>
          <w:lang w:val="en-US"/>
        </w:rPr>
        <w:t>:</w:t>
      </w:r>
    </w:p>
    <w:p w14:paraId="747548A6" w14:textId="77777777" w:rsidR="00000120" w:rsidRPr="002276A5" w:rsidRDefault="00000120" w:rsidP="00000120">
      <w:pPr>
        <w:rPr>
          <w:rFonts w:ascii="Times New Roman" w:hAnsi="Times New Roman" w:cs="Times New Roman"/>
          <w:sz w:val="24"/>
          <w:szCs w:val="24"/>
          <w:lang w:val="en-US"/>
        </w:rPr>
      </w:pPr>
      <w:r w:rsidRPr="002276A5">
        <w:rPr>
          <w:rFonts w:ascii="Times New Roman" w:hAnsi="Times New Roman" w:cs="Times New Roman"/>
          <w:sz w:val="24"/>
          <w:szCs w:val="24"/>
          <w:lang w:val="en-US"/>
        </w:rPr>
        <w:t>1. Discuss how Hitler violates the Treaty of Versailles</w:t>
      </w:r>
    </w:p>
    <w:p w14:paraId="52710A14" w14:textId="77777777" w:rsidR="00000120" w:rsidRPr="002276A5" w:rsidRDefault="00000120" w:rsidP="00000120">
      <w:pPr>
        <w:autoSpaceDE w:val="0"/>
        <w:autoSpaceDN w:val="0"/>
        <w:adjustRightInd w:val="0"/>
        <w:spacing w:after="0" w:line="240" w:lineRule="auto"/>
        <w:rPr>
          <w:rFonts w:ascii="Times New Roman" w:hAnsi="Times New Roman" w:cs="Times New Roman"/>
          <w:sz w:val="24"/>
          <w:szCs w:val="24"/>
          <w:u w:val="single"/>
          <w:lang w:val="en-US"/>
        </w:rPr>
      </w:pPr>
      <w:r w:rsidRPr="002276A5">
        <w:rPr>
          <w:rFonts w:ascii="Times New Roman" w:hAnsi="Times New Roman" w:cs="Times New Roman"/>
          <w:sz w:val="24"/>
          <w:szCs w:val="24"/>
          <w:u w:val="single"/>
          <w:lang w:val="en-US"/>
        </w:rPr>
        <w:t>LESSON NOTES</w:t>
      </w:r>
    </w:p>
    <w:p w14:paraId="559C922E" w14:textId="77777777" w:rsidR="00000120" w:rsidRPr="002276A5" w:rsidRDefault="00000120" w:rsidP="00000120">
      <w:pPr>
        <w:autoSpaceDE w:val="0"/>
        <w:autoSpaceDN w:val="0"/>
        <w:adjustRightInd w:val="0"/>
        <w:spacing w:after="0" w:line="240" w:lineRule="auto"/>
        <w:rPr>
          <w:rFonts w:ascii="Times New Roman" w:hAnsi="Times New Roman" w:cs="Times New Roman"/>
          <w:sz w:val="24"/>
          <w:szCs w:val="24"/>
          <w:lang w:val="en-US"/>
        </w:rPr>
      </w:pPr>
      <w:r w:rsidRPr="002276A5">
        <w:rPr>
          <w:rFonts w:ascii="Times New Roman" w:hAnsi="Times New Roman" w:cs="Times New Roman"/>
          <w:noProof/>
          <w:sz w:val="24"/>
          <w:szCs w:val="24"/>
          <w:lang w:val="en-US"/>
        </w:rPr>
        <w:drawing>
          <wp:inline distT="0" distB="0" distL="0" distR="0" wp14:anchorId="0398C50A" wp14:editId="16CBC9CE">
            <wp:extent cx="5731086" cy="3147060"/>
            <wp:effectExtent l="0" t="0" r="3175" b="0"/>
            <wp:docPr id="225" name="Picture 225" descr="29.1: From Appeasement to War. Aggression Goes Unchecked Mussoli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9.1: From Appeasement to War. Aggression Goes Unchecked Mussolini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8051" cy="3150885"/>
                    </a:xfrm>
                    <a:prstGeom prst="rect">
                      <a:avLst/>
                    </a:prstGeom>
                    <a:noFill/>
                    <a:ln>
                      <a:noFill/>
                    </a:ln>
                  </pic:spPr>
                </pic:pic>
              </a:graphicData>
            </a:graphic>
          </wp:inline>
        </w:drawing>
      </w:r>
    </w:p>
    <w:p w14:paraId="72A0E4A5" w14:textId="77777777" w:rsidR="00000120" w:rsidRPr="002276A5" w:rsidRDefault="00000120" w:rsidP="00000120">
      <w:pPr>
        <w:autoSpaceDE w:val="0"/>
        <w:autoSpaceDN w:val="0"/>
        <w:adjustRightInd w:val="0"/>
        <w:spacing w:after="0" w:line="240" w:lineRule="auto"/>
        <w:rPr>
          <w:rFonts w:ascii="Times New Roman" w:hAnsi="Times New Roman" w:cs="Times New Roman"/>
          <w:b/>
          <w:sz w:val="24"/>
          <w:szCs w:val="24"/>
          <w:u w:val="single"/>
          <w:lang w:val="en-US"/>
        </w:rPr>
      </w:pPr>
      <w:r w:rsidRPr="002276A5">
        <w:rPr>
          <w:rFonts w:ascii="Times New Roman" w:hAnsi="Times New Roman" w:cs="Times New Roman"/>
          <w:b/>
          <w:sz w:val="24"/>
          <w:szCs w:val="24"/>
          <w:u w:val="single"/>
          <w:lang w:val="en-US"/>
        </w:rPr>
        <w:t>Germany Rearms</w:t>
      </w:r>
    </w:p>
    <w:p w14:paraId="21708A66" w14:textId="77777777" w:rsidR="00000120" w:rsidRPr="002276A5" w:rsidRDefault="00000120" w:rsidP="00000120">
      <w:pPr>
        <w:autoSpaceDE w:val="0"/>
        <w:autoSpaceDN w:val="0"/>
        <w:adjustRightInd w:val="0"/>
        <w:spacing w:after="0" w:line="240" w:lineRule="auto"/>
        <w:rPr>
          <w:rFonts w:ascii="Times New Roman" w:hAnsi="Times New Roman" w:cs="Times New Roman"/>
          <w:sz w:val="24"/>
          <w:szCs w:val="24"/>
          <w:lang w:val="en-US"/>
        </w:rPr>
      </w:pPr>
      <w:r w:rsidRPr="002276A5">
        <w:rPr>
          <w:rFonts w:ascii="Times New Roman" w:hAnsi="Times New Roman" w:cs="Times New Roman"/>
          <w:sz w:val="24"/>
          <w:szCs w:val="24"/>
          <w:lang w:val="en-US"/>
        </w:rPr>
        <w:t>1. Hitler withdrew Germany from the Disarmament Conference and from the League of Nations.</w:t>
      </w:r>
    </w:p>
    <w:p w14:paraId="757A39A7" w14:textId="77777777" w:rsidR="00000120" w:rsidRPr="002276A5" w:rsidRDefault="00000120" w:rsidP="00000120">
      <w:pPr>
        <w:autoSpaceDE w:val="0"/>
        <w:autoSpaceDN w:val="0"/>
        <w:adjustRightInd w:val="0"/>
        <w:spacing w:after="0" w:line="240" w:lineRule="auto"/>
        <w:rPr>
          <w:rFonts w:ascii="Times New Roman" w:hAnsi="Times New Roman" w:cs="Times New Roman"/>
          <w:sz w:val="24"/>
          <w:szCs w:val="24"/>
          <w:lang w:val="en-US"/>
        </w:rPr>
      </w:pPr>
      <w:r w:rsidRPr="002276A5">
        <w:rPr>
          <w:rFonts w:ascii="Times New Roman" w:hAnsi="Times New Roman" w:cs="Times New Roman"/>
          <w:sz w:val="24"/>
          <w:szCs w:val="24"/>
          <w:lang w:val="en-US"/>
        </w:rPr>
        <w:t>2. Germany began to rearm at great speed.</w:t>
      </w:r>
    </w:p>
    <w:p w14:paraId="6D02AA42" w14:textId="77777777" w:rsidR="00000120" w:rsidRPr="002276A5" w:rsidRDefault="00000120" w:rsidP="00000120">
      <w:pPr>
        <w:autoSpaceDE w:val="0"/>
        <w:autoSpaceDN w:val="0"/>
        <w:adjustRightInd w:val="0"/>
        <w:spacing w:after="0" w:line="240" w:lineRule="auto"/>
        <w:rPr>
          <w:rFonts w:ascii="Times New Roman" w:hAnsi="Times New Roman" w:cs="Times New Roman"/>
          <w:sz w:val="24"/>
          <w:szCs w:val="24"/>
          <w:lang w:val="en-US"/>
        </w:rPr>
      </w:pPr>
      <w:r w:rsidRPr="002276A5">
        <w:rPr>
          <w:rFonts w:ascii="Times New Roman" w:hAnsi="Times New Roman" w:cs="Times New Roman"/>
          <w:sz w:val="24"/>
          <w:szCs w:val="24"/>
          <w:lang w:val="en-US"/>
        </w:rPr>
        <w:t xml:space="preserve"> In 1935, Hitler announced that Germany already had a “</w:t>
      </w:r>
      <w:proofErr w:type="spellStart"/>
      <w:r w:rsidRPr="002276A5">
        <w:rPr>
          <w:rFonts w:ascii="Times New Roman" w:hAnsi="Times New Roman" w:cs="Times New Roman"/>
          <w:sz w:val="24"/>
          <w:szCs w:val="24"/>
          <w:lang w:val="en-US"/>
        </w:rPr>
        <w:t>luftware</w:t>
      </w:r>
      <w:proofErr w:type="spellEnd"/>
      <w:proofErr w:type="gramStart"/>
      <w:r w:rsidRPr="002276A5">
        <w:rPr>
          <w:rFonts w:ascii="Times New Roman" w:hAnsi="Times New Roman" w:cs="Times New Roman"/>
          <w:sz w:val="24"/>
          <w:szCs w:val="24"/>
          <w:lang w:val="en-US"/>
        </w:rPr>
        <w:t>”(</w:t>
      </w:r>
      <w:proofErr w:type="spellStart"/>
      <w:proofErr w:type="gramEnd"/>
      <w:r w:rsidRPr="002276A5">
        <w:rPr>
          <w:rFonts w:ascii="Times New Roman" w:hAnsi="Times New Roman" w:cs="Times New Roman"/>
          <w:sz w:val="24"/>
          <w:szCs w:val="24"/>
          <w:lang w:val="en-US"/>
        </w:rPr>
        <w:t>airforce</w:t>
      </w:r>
      <w:proofErr w:type="spellEnd"/>
      <w:r w:rsidRPr="002276A5">
        <w:rPr>
          <w:rFonts w:ascii="Times New Roman" w:hAnsi="Times New Roman" w:cs="Times New Roman"/>
          <w:sz w:val="24"/>
          <w:szCs w:val="24"/>
          <w:lang w:val="en-US"/>
        </w:rPr>
        <w:t>) and he was introducing a conscription in order to increase the size of the German army to 500,000 men.</w:t>
      </w:r>
    </w:p>
    <w:p w14:paraId="1A4AAA14" w14:textId="77777777" w:rsidR="00000120" w:rsidRPr="002276A5" w:rsidRDefault="00000120" w:rsidP="00000120">
      <w:pPr>
        <w:autoSpaceDE w:val="0"/>
        <w:autoSpaceDN w:val="0"/>
        <w:adjustRightInd w:val="0"/>
        <w:spacing w:after="0" w:line="240" w:lineRule="auto"/>
        <w:rPr>
          <w:rFonts w:ascii="Times New Roman" w:hAnsi="Times New Roman" w:cs="Times New Roman"/>
          <w:b/>
          <w:sz w:val="24"/>
          <w:szCs w:val="24"/>
          <w:u w:val="single"/>
          <w:lang w:val="en-US"/>
        </w:rPr>
      </w:pPr>
      <w:r w:rsidRPr="002276A5">
        <w:rPr>
          <w:rFonts w:ascii="Times New Roman" w:hAnsi="Times New Roman" w:cs="Times New Roman"/>
          <w:b/>
          <w:sz w:val="24"/>
          <w:szCs w:val="24"/>
          <w:u w:val="single"/>
          <w:lang w:val="en-US"/>
        </w:rPr>
        <w:t>The Re- Occupation of Rhineland</w:t>
      </w:r>
    </w:p>
    <w:p w14:paraId="3D6B7DBC" w14:textId="77777777" w:rsidR="00000120" w:rsidRPr="002276A5" w:rsidRDefault="00000120" w:rsidP="00000120">
      <w:pPr>
        <w:pStyle w:val="ListParagraph"/>
        <w:numPr>
          <w:ilvl w:val="0"/>
          <w:numId w:val="2"/>
        </w:numPr>
        <w:autoSpaceDE w:val="0"/>
        <w:autoSpaceDN w:val="0"/>
        <w:adjustRightInd w:val="0"/>
        <w:spacing w:after="0" w:line="240" w:lineRule="auto"/>
        <w:rPr>
          <w:rFonts w:ascii="Times New Roman" w:hAnsi="Times New Roman" w:cs="Times New Roman"/>
          <w:b/>
          <w:sz w:val="24"/>
          <w:szCs w:val="24"/>
          <w:u w:val="single"/>
          <w:lang w:val="en-US"/>
        </w:rPr>
      </w:pPr>
      <w:r w:rsidRPr="002276A5">
        <w:rPr>
          <w:rFonts w:ascii="Times New Roman" w:hAnsi="Times New Roman" w:cs="Times New Roman"/>
          <w:sz w:val="24"/>
          <w:szCs w:val="24"/>
          <w:lang w:val="en-US"/>
        </w:rPr>
        <w:t>In March 1936, Hitler ordered his troops to occupy the Rhineland.</w:t>
      </w:r>
    </w:p>
    <w:p w14:paraId="5FC35F2D" w14:textId="77777777" w:rsidR="00000120" w:rsidRPr="002276A5" w:rsidRDefault="00000120" w:rsidP="00000120">
      <w:pPr>
        <w:pStyle w:val="ListParagraph"/>
        <w:numPr>
          <w:ilvl w:val="0"/>
          <w:numId w:val="2"/>
        </w:numPr>
        <w:autoSpaceDE w:val="0"/>
        <w:autoSpaceDN w:val="0"/>
        <w:adjustRightInd w:val="0"/>
        <w:spacing w:after="0" w:line="240" w:lineRule="auto"/>
        <w:rPr>
          <w:rFonts w:ascii="Times New Roman" w:hAnsi="Times New Roman" w:cs="Times New Roman"/>
          <w:b/>
          <w:sz w:val="24"/>
          <w:szCs w:val="24"/>
          <w:u w:val="single"/>
          <w:lang w:val="en-US"/>
        </w:rPr>
      </w:pPr>
      <w:r w:rsidRPr="002276A5">
        <w:rPr>
          <w:rFonts w:ascii="Times New Roman" w:hAnsi="Times New Roman" w:cs="Times New Roman"/>
          <w:sz w:val="24"/>
          <w:szCs w:val="24"/>
          <w:lang w:val="en-US"/>
        </w:rPr>
        <w:t xml:space="preserve">There was no French retaliation and Germans living in the Rhineland welcomed the Germans. 98% voted in </w:t>
      </w:r>
      <w:proofErr w:type="spellStart"/>
      <w:r w:rsidRPr="002276A5">
        <w:rPr>
          <w:rFonts w:ascii="Times New Roman" w:hAnsi="Times New Roman" w:cs="Times New Roman"/>
          <w:sz w:val="24"/>
          <w:szCs w:val="24"/>
          <w:lang w:val="en-US"/>
        </w:rPr>
        <w:t>favour</w:t>
      </w:r>
      <w:proofErr w:type="spellEnd"/>
      <w:r w:rsidRPr="002276A5">
        <w:rPr>
          <w:rFonts w:ascii="Times New Roman" w:hAnsi="Times New Roman" w:cs="Times New Roman"/>
          <w:sz w:val="24"/>
          <w:szCs w:val="24"/>
          <w:lang w:val="en-US"/>
        </w:rPr>
        <w:t xml:space="preserve"> of German occupation.</w:t>
      </w:r>
    </w:p>
    <w:p w14:paraId="65271EEE" w14:textId="77777777" w:rsidR="00000120" w:rsidRDefault="00000120" w:rsidP="00000120">
      <w:pPr>
        <w:autoSpaceDE w:val="0"/>
        <w:autoSpaceDN w:val="0"/>
        <w:adjustRightInd w:val="0"/>
        <w:spacing w:after="0" w:line="240" w:lineRule="auto"/>
        <w:rPr>
          <w:rFonts w:ascii="Times New Roman" w:hAnsi="Times New Roman" w:cs="Times New Roman"/>
          <w:b/>
          <w:sz w:val="24"/>
          <w:szCs w:val="24"/>
          <w:u w:val="single"/>
          <w:lang w:val="en-US"/>
        </w:rPr>
      </w:pPr>
      <w:r w:rsidRPr="002276A5">
        <w:rPr>
          <w:rFonts w:ascii="Times New Roman" w:hAnsi="Times New Roman" w:cs="Times New Roman"/>
          <w:b/>
          <w:sz w:val="24"/>
          <w:szCs w:val="24"/>
          <w:u w:val="single"/>
          <w:lang w:val="en-US"/>
        </w:rPr>
        <w:t>Activity:</w:t>
      </w:r>
    </w:p>
    <w:p w14:paraId="28DA8BA5" w14:textId="77777777" w:rsidR="00000120" w:rsidRPr="002276A5" w:rsidRDefault="00000120" w:rsidP="00000120">
      <w:pPr>
        <w:autoSpaceDE w:val="0"/>
        <w:autoSpaceDN w:val="0"/>
        <w:adjustRightInd w:val="0"/>
        <w:spacing w:after="0" w:line="240" w:lineRule="auto"/>
        <w:rPr>
          <w:rFonts w:ascii="Times New Roman" w:hAnsi="Times New Roman" w:cs="Times New Roman"/>
          <w:b/>
          <w:sz w:val="24"/>
          <w:szCs w:val="24"/>
          <w:u w:val="single"/>
          <w:lang w:val="en-US"/>
        </w:rPr>
      </w:pPr>
    </w:p>
    <w:p w14:paraId="632C0418" w14:textId="77777777" w:rsidR="00000120" w:rsidRDefault="00000120" w:rsidP="00000120">
      <w:pPr>
        <w:pStyle w:val="ListParagraph"/>
        <w:numPr>
          <w:ilvl w:val="0"/>
          <w:numId w:val="5"/>
        </w:numPr>
        <w:autoSpaceDE w:val="0"/>
        <w:autoSpaceDN w:val="0"/>
        <w:adjustRightInd w:val="0"/>
        <w:spacing w:after="0" w:line="240" w:lineRule="auto"/>
        <w:rPr>
          <w:rFonts w:ascii="Times New Roman" w:hAnsi="Times New Roman" w:cs="Times New Roman"/>
          <w:sz w:val="24"/>
          <w:szCs w:val="24"/>
          <w:lang w:val="en-US"/>
        </w:rPr>
      </w:pPr>
      <w:r w:rsidRPr="002F0040">
        <w:rPr>
          <w:rFonts w:ascii="Times New Roman" w:hAnsi="Times New Roman" w:cs="Times New Roman"/>
          <w:sz w:val="24"/>
          <w:szCs w:val="24"/>
          <w:lang w:val="en-US"/>
        </w:rPr>
        <w:t>Discuss how Hitler violated the Treaty of Versailles.</w:t>
      </w:r>
    </w:p>
    <w:p w14:paraId="2AA5EDAD" w14:textId="77777777" w:rsidR="00000120" w:rsidRPr="002F0040" w:rsidRDefault="00000120" w:rsidP="00000120">
      <w:pPr>
        <w:pStyle w:val="ListParagraph"/>
        <w:autoSpaceDE w:val="0"/>
        <w:autoSpaceDN w:val="0"/>
        <w:adjustRightInd w:val="0"/>
        <w:spacing w:after="0" w:line="240" w:lineRule="auto"/>
        <w:rPr>
          <w:rFonts w:ascii="Times New Roman" w:hAnsi="Times New Roman" w:cs="Times New Roman"/>
          <w:sz w:val="24"/>
          <w:szCs w:val="24"/>
          <w:lang w:val="en-US"/>
        </w:rPr>
      </w:pPr>
    </w:p>
    <w:p w14:paraId="3A9BE156" w14:textId="77777777" w:rsidR="00000120" w:rsidRDefault="00000120" w:rsidP="00000120">
      <w:pPr>
        <w:pStyle w:val="Default"/>
        <w:numPr>
          <w:ilvl w:val="0"/>
          <w:numId w:val="5"/>
        </w:numPr>
      </w:pPr>
      <w:r w:rsidRPr="002276A5">
        <w:t>State the significance of demilitarising the</w:t>
      </w:r>
      <w:r w:rsidRPr="002276A5">
        <w:rPr>
          <w:lang w:val="en-US"/>
        </w:rPr>
        <w:t xml:space="preserve"> </w:t>
      </w:r>
      <w:r w:rsidRPr="002276A5">
        <w:t>Rhineland.</w:t>
      </w:r>
    </w:p>
    <w:p w14:paraId="092071C5" w14:textId="77777777" w:rsidR="00000120" w:rsidRDefault="00000120" w:rsidP="00000120">
      <w:pPr>
        <w:pStyle w:val="ListParagraph"/>
      </w:pPr>
    </w:p>
    <w:p w14:paraId="3CB937A8" w14:textId="77777777" w:rsidR="00000120" w:rsidRPr="002276A5" w:rsidRDefault="00000120" w:rsidP="00000120">
      <w:pPr>
        <w:pStyle w:val="Default"/>
        <w:numPr>
          <w:ilvl w:val="0"/>
          <w:numId w:val="5"/>
        </w:numPr>
      </w:pPr>
      <w:r w:rsidRPr="002276A5">
        <w:t xml:space="preserve">State the purpose and year Hitler marched the German troops into the Rhineland. </w:t>
      </w:r>
    </w:p>
    <w:p w14:paraId="2898FE80" w14:textId="77777777" w:rsidR="00000120" w:rsidRPr="002276A5" w:rsidRDefault="00000120" w:rsidP="00000120">
      <w:pPr>
        <w:rPr>
          <w:rFonts w:ascii="Times New Roman" w:hAnsi="Times New Roman" w:cs="Times New Roman"/>
          <w:b/>
          <w:sz w:val="24"/>
          <w:szCs w:val="24"/>
          <w:u w:val="single"/>
          <w:lang w:val="en-US"/>
        </w:rPr>
      </w:pPr>
    </w:p>
    <w:p w14:paraId="10683F82" w14:textId="77777777" w:rsidR="00000120" w:rsidRDefault="00000120" w:rsidP="00000120">
      <w:pPr>
        <w:rPr>
          <w:rFonts w:ascii="Times New Roman" w:hAnsi="Times New Roman" w:cs="Times New Roman"/>
          <w:b/>
          <w:sz w:val="24"/>
          <w:szCs w:val="24"/>
          <w:u w:val="single"/>
          <w:lang w:val="en-US"/>
        </w:rPr>
      </w:pPr>
    </w:p>
    <w:p w14:paraId="0A590AE3" w14:textId="77777777" w:rsidR="00000120" w:rsidRPr="002276A5" w:rsidRDefault="00000120" w:rsidP="00000120">
      <w:pPr>
        <w:rPr>
          <w:rFonts w:ascii="Times New Roman" w:hAnsi="Times New Roman" w:cs="Times New Roman"/>
          <w:b/>
          <w:sz w:val="24"/>
          <w:szCs w:val="24"/>
          <w:u w:val="single"/>
          <w:lang w:val="en-US"/>
        </w:rPr>
      </w:pPr>
    </w:p>
    <w:p w14:paraId="150363D6" w14:textId="77777777" w:rsidR="00000120" w:rsidRPr="002276A5" w:rsidRDefault="00000120" w:rsidP="00000120">
      <w:pPr>
        <w:rPr>
          <w:rFonts w:ascii="Times New Roman" w:hAnsi="Times New Roman" w:cs="Times New Roman"/>
          <w:b/>
          <w:sz w:val="24"/>
          <w:szCs w:val="24"/>
          <w:u w:val="single"/>
          <w:lang w:val="en-US"/>
        </w:rPr>
      </w:pPr>
      <w:r w:rsidRPr="002276A5">
        <w:rPr>
          <w:rFonts w:ascii="Times New Roman" w:hAnsi="Times New Roman" w:cs="Times New Roman"/>
          <w:b/>
          <w:sz w:val="24"/>
          <w:szCs w:val="24"/>
          <w:u w:val="single"/>
          <w:lang w:val="en-US"/>
        </w:rPr>
        <w:lastRenderedPageBreak/>
        <w:t>Lesson 3</w:t>
      </w:r>
      <w:r>
        <w:rPr>
          <w:rFonts w:ascii="Times New Roman" w:hAnsi="Times New Roman" w:cs="Times New Roman"/>
          <w:b/>
          <w:sz w:val="24"/>
          <w:szCs w:val="24"/>
          <w:u w:val="single"/>
          <w:lang w:val="en-US"/>
        </w:rPr>
        <w:t>8</w:t>
      </w:r>
    </w:p>
    <w:p w14:paraId="3E19B327" w14:textId="77777777" w:rsidR="00000120" w:rsidRPr="002276A5" w:rsidRDefault="00000120" w:rsidP="00000120">
      <w:pPr>
        <w:rPr>
          <w:rFonts w:ascii="Times New Roman" w:hAnsi="Times New Roman" w:cs="Times New Roman"/>
          <w:sz w:val="24"/>
          <w:szCs w:val="24"/>
          <w:lang w:val="en-US"/>
        </w:rPr>
      </w:pPr>
      <w:r w:rsidRPr="002276A5">
        <w:rPr>
          <w:rFonts w:ascii="Times New Roman" w:hAnsi="Times New Roman" w:cs="Times New Roman"/>
          <w:b/>
          <w:sz w:val="24"/>
          <w:szCs w:val="24"/>
          <w:lang w:val="en-US"/>
        </w:rPr>
        <w:t>Strand</w:t>
      </w:r>
      <w:r w:rsidRPr="002276A5">
        <w:rPr>
          <w:rFonts w:ascii="Times New Roman" w:hAnsi="Times New Roman" w:cs="Times New Roman"/>
          <w:sz w:val="24"/>
          <w:szCs w:val="24"/>
          <w:lang w:val="en-US"/>
        </w:rPr>
        <w:t>: Time, Continuity and Change</w:t>
      </w:r>
    </w:p>
    <w:p w14:paraId="7AFAB1A9" w14:textId="77777777" w:rsidR="00000120" w:rsidRPr="002276A5" w:rsidRDefault="00000120" w:rsidP="00000120">
      <w:pPr>
        <w:rPr>
          <w:rFonts w:ascii="Times New Roman" w:hAnsi="Times New Roman" w:cs="Times New Roman"/>
          <w:sz w:val="24"/>
          <w:szCs w:val="24"/>
          <w:lang w:val="en-US"/>
        </w:rPr>
      </w:pPr>
      <w:r w:rsidRPr="002276A5">
        <w:rPr>
          <w:rFonts w:ascii="Times New Roman" w:hAnsi="Times New Roman" w:cs="Times New Roman"/>
          <w:b/>
          <w:sz w:val="24"/>
          <w:szCs w:val="24"/>
          <w:lang w:val="en-US"/>
        </w:rPr>
        <w:t>Sub Strand:</w:t>
      </w:r>
      <w:r w:rsidRPr="002276A5">
        <w:rPr>
          <w:rFonts w:ascii="Times New Roman" w:hAnsi="Times New Roman" w:cs="Times New Roman"/>
          <w:sz w:val="24"/>
          <w:szCs w:val="24"/>
          <w:lang w:val="en-US"/>
        </w:rPr>
        <w:t xml:space="preserve"> International Relations</w:t>
      </w:r>
    </w:p>
    <w:p w14:paraId="7E7EA012" w14:textId="77777777" w:rsidR="00000120" w:rsidRPr="002276A5" w:rsidRDefault="00000120" w:rsidP="00000120">
      <w:pPr>
        <w:rPr>
          <w:rFonts w:ascii="Times New Roman" w:hAnsi="Times New Roman" w:cs="Times New Roman"/>
          <w:sz w:val="24"/>
          <w:szCs w:val="24"/>
          <w:lang w:val="en-US"/>
        </w:rPr>
      </w:pPr>
      <w:r w:rsidRPr="002276A5">
        <w:rPr>
          <w:rFonts w:ascii="Times New Roman" w:hAnsi="Times New Roman" w:cs="Times New Roman"/>
          <w:b/>
          <w:sz w:val="24"/>
          <w:szCs w:val="24"/>
          <w:lang w:val="en-US"/>
        </w:rPr>
        <w:t>Learning Outcome</w:t>
      </w:r>
      <w:r w:rsidRPr="002276A5">
        <w:rPr>
          <w:rFonts w:ascii="Times New Roman" w:hAnsi="Times New Roman" w:cs="Times New Roman"/>
          <w:sz w:val="24"/>
          <w:szCs w:val="24"/>
          <w:lang w:val="en-US"/>
        </w:rPr>
        <w:t>:</w:t>
      </w:r>
    </w:p>
    <w:p w14:paraId="5ACFC028" w14:textId="77777777" w:rsidR="00000120" w:rsidRPr="002276A5" w:rsidRDefault="00000120" w:rsidP="00000120">
      <w:pPr>
        <w:rPr>
          <w:rFonts w:ascii="Times New Roman" w:hAnsi="Times New Roman" w:cs="Times New Roman"/>
          <w:sz w:val="24"/>
          <w:szCs w:val="24"/>
          <w:lang w:val="en-US"/>
        </w:rPr>
      </w:pPr>
      <w:r w:rsidRPr="002276A5">
        <w:rPr>
          <w:rFonts w:ascii="Times New Roman" w:hAnsi="Times New Roman" w:cs="Times New Roman"/>
          <w:sz w:val="24"/>
          <w:szCs w:val="24"/>
          <w:lang w:val="en-US"/>
        </w:rPr>
        <w:t xml:space="preserve">1. Discuss the purpose for the </w:t>
      </w:r>
      <w:proofErr w:type="spellStart"/>
      <w:r w:rsidRPr="002276A5">
        <w:rPr>
          <w:rFonts w:ascii="Times New Roman" w:hAnsi="Times New Roman" w:cs="Times New Roman"/>
          <w:sz w:val="24"/>
          <w:szCs w:val="24"/>
          <w:lang w:val="en-US"/>
        </w:rPr>
        <w:t>Stressa</w:t>
      </w:r>
      <w:proofErr w:type="spellEnd"/>
      <w:r w:rsidRPr="002276A5">
        <w:rPr>
          <w:rFonts w:ascii="Times New Roman" w:hAnsi="Times New Roman" w:cs="Times New Roman"/>
          <w:sz w:val="24"/>
          <w:szCs w:val="24"/>
          <w:lang w:val="en-US"/>
        </w:rPr>
        <w:t xml:space="preserve"> Front</w:t>
      </w:r>
    </w:p>
    <w:p w14:paraId="6F0BB4D7" w14:textId="77777777" w:rsidR="00000120" w:rsidRPr="002276A5" w:rsidRDefault="00000120" w:rsidP="00000120">
      <w:pPr>
        <w:autoSpaceDE w:val="0"/>
        <w:autoSpaceDN w:val="0"/>
        <w:adjustRightInd w:val="0"/>
        <w:spacing w:after="0" w:line="240" w:lineRule="auto"/>
        <w:rPr>
          <w:rFonts w:ascii="Times New Roman" w:hAnsi="Times New Roman" w:cs="Times New Roman"/>
          <w:sz w:val="24"/>
          <w:szCs w:val="24"/>
          <w:u w:val="single"/>
          <w:lang w:val="en-US"/>
        </w:rPr>
      </w:pPr>
      <w:r w:rsidRPr="002276A5">
        <w:rPr>
          <w:rFonts w:ascii="Times New Roman" w:hAnsi="Times New Roman" w:cs="Times New Roman"/>
          <w:sz w:val="24"/>
          <w:szCs w:val="24"/>
          <w:u w:val="single"/>
          <w:lang w:val="en-US"/>
        </w:rPr>
        <w:t>LESSON NOTES</w:t>
      </w:r>
    </w:p>
    <w:p w14:paraId="2F25950B" w14:textId="77777777" w:rsidR="00000120" w:rsidRPr="002276A5" w:rsidRDefault="00000120" w:rsidP="00000120">
      <w:pPr>
        <w:rPr>
          <w:rFonts w:ascii="Times New Roman" w:hAnsi="Times New Roman" w:cs="Times New Roman"/>
          <w:b/>
          <w:noProof/>
          <w:sz w:val="24"/>
          <w:szCs w:val="24"/>
          <w:u w:val="single"/>
          <w:lang w:val="en-US"/>
        </w:rPr>
      </w:pPr>
      <w:r w:rsidRPr="002276A5">
        <w:rPr>
          <w:rFonts w:ascii="Times New Roman" w:hAnsi="Times New Roman" w:cs="Times New Roman"/>
          <w:b/>
          <w:noProof/>
          <w:sz w:val="24"/>
          <w:szCs w:val="24"/>
          <w:u w:val="single"/>
          <w:lang w:val="en-US"/>
        </w:rPr>
        <w:t>THE STRESSA FRONT – 1935</w:t>
      </w:r>
    </w:p>
    <w:p w14:paraId="4FD38111" w14:textId="77777777" w:rsidR="00000120" w:rsidRPr="002276A5" w:rsidRDefault="00000120" w:rsidP="00000120">
      <w:pPr>
        <w:rPr>
          <w:rFonts w:ascii="Times New Roman" w:hAnsi="Times New Roman" w:cs="Times New Roman"/>
          <w:noProof/>
          <w:sz w:val="24"/>
          <w:szCs w:val="24"/>
          <w:lang w:val="en-US"/>
        </w:rPr>
      </w:pPr>
      <w:r w:rsidRPr="002276A5">
        <w:rPr>
          <w:rFonts w:ascii="Times New Roman" w:hAnsi="Times New Roman" w:cs="Times New Roman"/>
          <w:noProof/>
          <w:sz w:val="24"/>
          <w:szCs w:val="24"/>
          <w:lang w:val="en-US"/>
        </w:rPr>
        <w:t>1. Germany’s rearmament soon alarmed the other European power. In a move to keep check on Germany, France, Britain and Italy met at Stressa (a small town in Italy) in April, 1935.</w:t>
      </w:r>
    </w:p>
    <w:p w14:paraId="000B3A41" w14:textId="77777777" w:rsidR="00000120" w:rsidRPr="002276A5" w:rsidRDefault="00000120" w:rsidP="00000120">
      <w:pPr>
        <w:rPr>
          <w:rFonts w:ascii="Times New Roman" w:hAnsi="Times New Roman" w:cs="Times New Roman"/>
          <w:noProof/>
          <w:sz w:val="24"/>
          <w:szCs w:val="24"/>
          <w:lang w:val="en-US"/>
        </w:rPr>
      </w:pPr>
      <w:r w:rsidRPr="002276A5">
        <w:rPr>
          <w:rFonts w:ascii="Times New Roman" w:hAnsi="Times New Roman" w:cs="Times New Roman"/>
          <w:noProof/>
          <w:sz w:val="24"/>
          <w:szCs w:val="24"/>
          <w:lang w:val="en-US"/>
        </w:rPr>
        <w:t>2. Together they protested against German rearmament and at same time, they promised to safeguard  the Peace of Europe.</w:t>
      </w:r>
    </w:p>
    <w:p w14:paraId="49C67141" w14:textId="77777777" w:rsidR="00000120" w:rsidRDefault="00000120" w:rsidP="00000120">
      <w:pPr>
        <w:rPr>
          <w:rFonts w:ascii="Times New Roman" w:hAnsi="Times New Roman" w:cs="Times New Roman"/>
          <w:noProof/>
          <w:sz w:val="24"/>
          <w:szCs w:val="24"/>
          <w:lang w:val="en-US"/>
        </w:rPr>
      </w:pPr>
      <w:r w:rsidRPr="002276A5">
        <w:rPr>
          <w:rFonts w:ascii="Times New Roman" w:hAnsi="Times New Roman" w:cs="Times New Roman"/>
          <w:noProof/>
          <w:sz w:val="24"/>
          <w:szCs w:val="24"/>
          <w:lang w:val="en-US"/>
        </w:rPr>
        <w:t>3. The Stressa Front lasted less than 6 months when Italy made their war on Abyssinia in the late 1935.</w:t>
      </w:r>
    </w:p>
    <w:tbl>
      <w:tblPr>
        <w:tblStyle w:val="TableGrid"/>
        <w:tblW w:w="0" w:type="auto"/>
        <w:tblLook w:val="04A0" w:firstRow="1" w:lastRow="0" w:firstColumn="1" w:lastColumn="0" w:noHBand="0" w:noVBand="1"/>
      </w:tblPr>
      <w:tblGrid>
        <w:gridCol w:w="9016"/>
      </w:tblGrid>
      <w:tr w:rsidR="00000120" w14:paraId="6C39068A" w14:textId="77777777" w:rsidTr="00A309B1">
        <w:tc>
          <w:tcPr>
            <w:tcW w:w="9016" w:type="dxa"/>
          </w:tcPr>
          <w:p w14:paraId="5CF3B9CF" w14:textId="77777777" w:rsidR="00000120" w:rsidRDefault="00000120" w:rsidP="00A309B1">
            <w:pPr>
              <w:rPr>
                <w:rFonts w:ascii="Times New Roman" w:hAnsi="Times New Roman" w:cs="Times New Roman"/>
                <w:noProof/>
                <w:sz w:val="24"/>
                <w:szCs w:val="24"/>
                <w:lang w:val="en-US"/>
              </w:rPr>
            </w:pPr>
            <w:r w:rsidRPr="00703D46">
              <w:rPr>
                <w:rFonts w:ascii="Times New Roman" w:hAnsi="Times New Roman" w:cs="Times New Roman"/>
                <w:b/>
                <w:bCs/>
                <w:noProof/>
                <w:sz w:val="24"/>
                <w:szCs w:val="24"/>
                <w:lang w:val="en-US"/>
              </w:rPr>
              <w:t>Signatories</w:t>
            </w:r>
            <w:r>
              <w:rPr>
                <w:rFonts w:ascii="Times New Roman" w:hAnsi="Times New Roman" w:cs="Times New Roman"/>
                <w:noProof/>
                <w:sz w:val="24"/>
                <w:szCs w:val="24"/>
                <w:lang w:val="en-US"/>
              </w:rPr>
              <w:t>: France, Britain and Italy</w:t>
            </w:r>
          </w:p>
          <w:p w14:paraId="0D2C1098" w14:textId="77777777" w:rsidR="00000120" w:rsidRDefault="00000120" w:rsidP="00A309B1">
            <w:pPr>
              <w:rPr>
                <w:rFonts w:ascii="Times New Roman" w:hAnsi="Times New Roman" w:cs="Times New Roman"/>
                <w:noProof/>
                <w:sz w:val="24"/>
                <w:szCs w:val="24"/>
                <w:lang w:val="en-US"/>
              </w:rPr>
            </w:pPr>
          </w:p>
          <w:p w14:paraId="6E855B40" w14:textId="77777777" w:rsidR="00000120" w:rsidRDefault="00000120" w:rsidP="00A309B1">
            <w:pPr>
              <w:rPr>
                <w:rFonts w:ascii="Times New Roman" w:hAnsi="Times New Roman" w:cs="Times New Roman"/>
                <w:noProof/>
                <w:sz w:val="24"/>
                <w:szCs w:val="24"/>
                <w:lang w:val="en-US"/>
              </w:rPr>
            </w:pPr>
            <w:r w:rsidRPr="00703D46">
              <w:rPr>
                <w:rFonts w:ascii="Times New Roman" w:hAnsi="Times New Roman" w:cs="Times New Roman"/>
                <w:b/>
                <w:bCs/>
                <w:noProof/>
                <w:sz w:val="24"/>
                <w:szCs w:val="24"/>
                <w:lang w:val="en-US"/>
              </w:rPr>
              <w:t>Provision</w:t>
            </w:r>
            <w:r>
              <w:rPr>
                <w:rFonts w:ascii="Times New Roman" w:hAnsi="Times New Roman" w:cs="Times New Roman"/>
                <w:noProof/>
                <w:sz w:val="24"/>
                <w:szCs w:val="24"/>
                <w:lang w:val="en-US"/>
              </w:rPr>
              <w:t>: to go against Germany’s rearmament policy</w:t>
            </w:r>
          </w:p>
          <w:p w14:paraId="0D0AA3C2" w14:textId="77777777" w:rsidR="00000120" w:rsidRDefault="00000120" w:rsidP="00A309B1">
            <w:pPr>
              <w:rPr>
                <w:rFonts w:ascii="Times New Roman" w:hAnsi="Times New Roman" w:cs="Times New Roman"/>
                <w:noProof/>
                <w:sz w:val="24"/>
                <w:szCs w:val="24"/>
                <w:lang w:val="en-US"/>
              </w:rPr>
            </w:pPr>
          </w:p>
        </w:tc>
      </w:tr>
      <w:tr w:rsidR="00000120" w14:paraId="0E1980EB" w14:textId="77777777" w:rsidTr="00A309B1">
        <w:tc>
          <w:tcPr>
            <w:tcW w:w="9016" w:type="dxa"/>
          </w:tcPr>
          <w:p w14:paraId="62BCDDC2" w14:textId="77777777" w:rsidR="00000120" w:rsidRPr="00DD360F" w:rsidRDefault="00000120" w:rsidP="00A309B1">
            <w:pPr>
              <w:rPr>
                <w:rFonts w:ascii="Times New Roman" w:hAnsi="Times New Roman" w:cs="Times New Roman"/>
                <w:b/>
                <w:bCs/>
                <w:noProof/>
                <w:sz w:val="24"/>
                <w:szCs w:val="24"/>
                <w:lang w:val="en-US"/>
              </w:rPr>
            </w:pPr>
            <w:r w:rsidRPr="00DD360F">
              <w:rPr>
                <w:rFonts w:ascii="Times New Roman" w:hAnsi="Times New Roman" w:cs="Times New Roman"/>
                <w:b/>
                <w:bCs/>
                <w:noProof/>
                <w:sz w:val="24"/>
                <w:szCs w:val="24"/>
                <w:lang w:val="en-US"/>
              </w:rPr>
              <w:t>State one reason for why the Stressa Front failed.</w:t>
            </w:r>
          </w:p>
          <w:p w14:paraId="02943E9C" w14:textId="77777777" w:rsidR="00000120" w:rsidRDefault="00000120" w:rsidP="00000120">
            <w:pPr>
              <w:pStyle w:val="ListParagraph"/>
              <w:numPr>
                <w:ilvl w:val="0"/>
                <w:numId w:val="8"/>
              </w:numPr>
              <w:rPr>
                <w:rFonts w:ascii="Times New Roman" w:hAnsi="Times New Roman" w:cs="Times New Roman"/>
                <w:noProof/>
                <w:sz w:val="24"/>
                <w:szCs w:val="24"/>
                <w:lang w:val="en-US"/>
              </w:rPr>
            </w:pPr>
            <w:r>
              <w:rPr>
                <w:rFonts w:ascii="Times New Roman" w:hAnsi="Times New Roman" w:cs="Times New Roman"/>
                <w:noProof/>
                <w:sz w:val="24"/>
                <w:szCs w:val="24"/>
                <w:lang w:val="en-US"/>
              </w:rPr>
              <w:t>Italy withdrew from the front after Mussolini ordered the invasion of Abyssinia. Italy was classified as an aggressor.</w:t>
            </w:r>
          </w:p>
          <w:p w14:paraId="0C32A611" w14:textId="77777777" w:rsidR="00000120" w:rsidRPr="00DD360F" w:rsidRDefault="00000120" w:rsidP="00A309B1">
            <w:pPr>
              <w:pStyle w:val="ListParagraph"/>
              <w:rPr>
                <w:rFonts w:ascii="Times New Roman" w:hAnsi="Times New Roman" w:cs="Times New Roman"/>
                <w:noProof/>
                <w:sz w:val="24"/>
                <w:szCs w:val="24"/>
                <w:lang w:val="en-US"/>
              </w:rPr>
            </w:pPr>
          </w:p>
        </w:tc>
      </w:tr>
    </w:tbl>
    <w:p w14:paraId="03737E53" w14:textId="77777777" w:rsidR="00000120" w:rsidRDefault="00000120" w:rsidP="00000120">
      <w:pPr>
        <w:rPr>
          <w:rFonts w:ascii="Times New Roman" w:hAnsi="Times New Roman" w:cs="Times New Roman"/>
          <w:color w:val="000000"/>
          <w:sz w:val="23"/>
          <w:szCs w:val="23"/>
        </w:rPr>
      </w:pPr>
    </w:p>
    <w:p w14:paraId="4165D51E" w14:textId="77777777" w:rsidR="00AE3C2E" w:rsidRPr="0066540A" w:rsidRDefault="00AE3C2E" w:rsidP="00AE3C2E">
      <w:pPr>
        <w:rPr>
          <w:rFonts w:ascii="Times New Roman" w:hAnsi="Times New Roman" w:cs="Times New Roman"/>
          <w:noProof/>
          <w:sz w:val="24"/>
          <w:szCs w:val="24"/>
        </w:rPr>
      </w:pPr>
      <w:r w:rsidRPr="0066540A">
        <w:rPr>
          <w:noProof/>
          <w:sz w:val="24"/>
          <w:szCs w:val="24"/>
        </w:rPr>
        <w:t>Activity</w:t>
      </w:r>
    </w:p>
    <w:p w14:paraId="7AADA74D" w14:textId="77777777" w:rsidR="00AE3C2E" w:rsidRPr="0066540A" w:rsidRDefault="00AE3C2E" w:rsidP="00AE3C2E">
      <w:pPr>
        <w:pStyle w:val="ListParagraph"/>
        <w:numPr>
          <w:ilvl w:val="0"/>
          <w:numId w:val="11"/>
        </w:numPr>
        <w:rPr>
          <w:rFonts w:ascii="Times New Roman" w:hAnsi="Times New Roman" w:cs="Times New Roman"/>
          <w:sz w:val="24"/>
          <w:szCs w:val="24"/>
        </w:rPr>
      </w:pPr>
      <w:r w:rsidRPr="0066540A">
        <w:rPr>
          <w:rFonts w:ascii="Times New Roman" w:hAnsi="Times New Roman" w:cs="Times New Roman"/>
          <w:b/>
          <w:bCs/>
          <w:sz w:val="24"/>
          <w:szCs w:val="24"/>
          <w:shd w:val="clear" w:color="auto" w:fill="FFFFFF"/>
        </w:rPr>
        <w:t xml:space="preserve">Why was the </w:t>
      </w:r>
      <w:proofErr w:type="spellStart"/>
      <w:r w:rsidRPr="0066540A">
        <w:rPr>
          <w:rFonts w:ascii="Times New Roman" w:hAnsi="Times New Roman" w:cs="Times New Roman"/>
          <w:b/>
          <w:bCs/>
          <w:sz w:val="24"/>
          <w:szCs w:val="24"/>
          <w:shd w:val="clear" w:color="auto" w:fill="FFFFFF"/>
        </w:rPr>
        <w:t>Stresa</w:t>
      </w:r>
      <w:proofErr w:type="spellEnd"/>
      <w:r w:rsidRPr="0066540A">
        <w:rPr>
          <w:rFonts w:ascii="Times New Roman" w:hAnsi="Times New Roman" w:cs="Times New Roman"/>
          <w:b/>
          <w:bCs/>
          <w:sz w:val="24"/>
          <w:szCs w:val="24"/>
          <w:shd w:val="clear" w:color="auto" w:fill="FFFFFF"/>
        </w:rPr>
        <w:t xml:space="preserve"> Front created?</w:t>
      </w:r>
    </w:p>
    <w:p w14:paraId="72F83925" w14:textId="77777777" w:rsidR="00AE3C2E" w:rsidRPr="0066540A" w:rsidRDefault="00AE3C2E" w:rsidP="00AE3C2E">
      <w:pPr>
        <w:pStyle w:val="ListParagraph"/>
        <w:numPr>
          <w:ilvl w:val="0"/>
          <w:numId w:val="11"/>
        </w:numPr>
        <w:rPr>
          <w:rFonts w:ascii="Times New Roman" w:hAnsi="Times New Roman" w:cs="Times New Roman"/>
          <w:sz w:val="24"/>
          <w:szCs w:val="24"/>
        </w:rPr>
      </w:pPr>
      <w:r w:rsidRPr="0066540A">
        <w:rPr>
          <w:rFonts w:ascii="Times New Roman" w:hAnsi="Times New Roman" w:cs="Times New Roman"/>
          <w:b/>
          <w:bCs/>
          <w:sz w:val="24"/>
          <w:szCs w:val="24"/>
          <w:shd w:val="clear" w:color="auto" w:fill="FFFFFF"/>
        </w:rPr>
        <w:t xml:space="preserve">When was the </w:t>
      </w:r>
      <w:proofErr w:type="spellStart"/>
      <w:r w:rsidRPr="0066540A">
        <w:rPr>
          <w:rFonts w:ascii="Times New Roman" w:hAnsi="Times New Roman" w:cs="Times New Roman"/>
          <w:b/>
          <w:bCs/>
          <w:sz w:val="24"/>
          <w:szCs w:val="24"/>
          <w:shd w:val="clear" w:color="auto" w:fill="FFFFFF"/>
        </w:rPr>
        <w:t>Stresa</w:t>
      </w:r>
      <w:proofErr w:type="spellEnd"/>
      <w:r w:rsidRPr="0066540A">
        <w:rPr>
          <w:rFonts w:ascii="Times New Roman" w:hAnsi="Times New Roman" w:cs="Times New Roman"/>
          <w:b/>
          <w:bCs/>
          <w:sz w:val="24"/>
          <w:szCs w:val="24"/>
          <w:shd w:val="clear" w:color="auto" w:fill="FFFFFF"/>
        </w:rPr>
        <w:t xml:space="preserve"> Front created?</w:t>
      </w:r>
    </w:p>
    <w:p w14:paraId="37B52A2B" w14:textId="77777777" w:rsidR="00AE3C2E" w:rsidRPr="0066540A" w:rsidRDefault="00AE3C2E" w:rsidP="00AE3C2E">
      <w:pPr>
        <w:pStyle w:val="ListParagraph"/>
        <w:numPr>
          <w:ilvl w:val="0"/>
          <w:numId w:val="11"/>
        </w:numPr>
        <w:rPr>
          <w:rFonts w:ascii="Times New Roman" w:hAnsi="Times New Roman" w:cs="Times New Roman"/>
          <w:sz w:val="24"/>
          <w:szCs w:val="24"/>
        </w:rPr>
      </w:pPr>
      <w:r w:rsidRPr="0066540A">
        <w:rPr>
          <w:rFonts w:ascii="Times New Roman" w:hAnsi="Times New Roman" w:cs="Times New Roman"/>
          <w:b/>
          <w:bCs/>
          <w:sz w:val="24"/>
          <w:szCs w:val="24"/>
          <w:shd w:val="clear" w:color="auto" w:fill="FFFFFF"/>
        </w:rPr>
        <w:t xml:space="preserve">What were the reasons why the </w:t>
      </w:r>
      <w:proofErr w:type="spellStart"/>
      <w:r w:rsidRPr="0066540A">
        <w:rPr>
          <w:rFonts w:ascii="Times New Roman" w:hAnsi="Times New Roman" w:cs="Times New Roman"/>
          <w:b/>
          <w:bCs/>
          <w:sz w:val="24"/>
          <w:szCs w:val="24"/>
          <w:shd w:val="clear" w:color="auto" w:fill="FFFFFF"/>
        </w:rPr>
        <w:t>Stresa</w:t>
      </w:r>
      <w:proofErr w:type="spellEnd"/>
      <w:r w:rsidRPr="0066540A">
        <w:rPr>
          <w:rFonts w:ascii="Times New Roman" w:hAnsi="Times New Roman" w:cs="Times New Roman"/>
          <w:b/>
          <w:bCs/>
          <w:sz w:val="24"/>
          <w:szCs w:val="24"/>
          <w:shd w:val="clear" w:color="auto" w:fill="FFFFFF"/>
        </w:rPr>
        <w:t xml:space="preserve"> Front ended?</w:t>
      </w:r>
    </w:p>
    <w:p w14:paraId="3C1F727D" w14:textId="77777777" w:rsidR="00AE3C2E" w:rsidRPr="0066540A" w:rsidRDefault="00AE3C2E" w:rsidP="00AE3C2E">
      <w:pPr>
        <w:pStyle w:val="ListParagraph"/>
        <w:numPr>
          <w:ilvl w:val="0"/>
          <w:numId w:val="11"/>
        </w:numPr>
        <w:rPr>
          <w:rFonts w:ascii="Times New Roman" w:hAnsi="Times New Roman" w:cs="Times New Roman"/>
          <w:sz w:val="24"/>
          <w:szCs w:val="24"/>
        </w:rPr>
      </w:pPr>
      <w:r w:rsidRPr="0066540A">
        <w:rPr>
          <w:rFonts w:ascii="Times New Roman" w:hAnsi="Times New Roman" w:cs="Times New Roman"/>
          <w:b/>
          <w:bCs/>
          <w:sz w:val="24"/>
          <w:szCs w:val="24"/>
          <w:shd w:val="clear" w:color="auto" w:fill="FFFFFF"/>
        </w:rPr>
        <w:t xml:space="preserve">What was significant about the </w:t>
      </w:r>
      <w:proofErr w:type="spellStart"/>
      <w:r w:rsidRPr="0066540A">
        <w:rPr>
          <w:rFonts w:ascii="Times New Roman" w:hAnsi="Times New Roman" w:cs="Times New Roman"/>
          <w:b/>
          <w:bCs/>
          <w:sz w:val="24"/>
          <w:szCs w:val="24"/>
          <w:shd w:val="clear" w:color="auto" w:fill="FFFFFF"/>
        </w:rPr>
        <w:t>Stresa</w:t>
      </w:r>
      <w:proofErr w:type="spellEnd"/>
      <w:r w:rsidRPr="0066540A">
        <w:rPr>
          <w:rFonts w:ascii="Times New Roman" w:hAnsi="Times New Roman" w:cs="Times New Roman"/>
          <w:b/>
          <w:bCs/>
          <w:sz w:val="24"/>
          <w:szCs w:val="24"/>
          <w:shd w:val="clear" w:color="auto" w:fill="FFFFFF"/>
        </w:rPr>
        <w:t xml:space="preserve"> Front?</w:t>
      </w:r>
    </w:p>
    <w:p w14:paraId="00C1DAE9" w14:textId="77777777" w:rsidR="00000120" w:rsidRDefault="00000120" w:rsidP="00000120">
      <w:pPr>
        <w:rPr>
          <w:rFonts w:ascii="Times New Roman" w:hAnsi="Times New Roman" w:cs="Times New Roman"/>
          <w:color w:val="000000"/>
          <w:sz w:val="23"/>
          <w:szCs w:val="23"/>
        </w:rPr>
      </w:pPr>
    </w:p>
    <w:p w14:paraId="27F7C093" w14:textId="77777777" w:rsidR="00000120" w:rsidRDefault="00000120" w:rsidP="00000120">
      <w:pPr>
        <w:rPr>
          <w:rFonts w:ascii="Times New Roman" w:hAnsi="Times New Roman" w:cs="Times New Roman"/>
          <w:color w:val="000000"/>
          <w:sz w:val="23"/>
          <w:szCs w:val="23"/>
        </w:rPr>
      </w:pPr>
    </w:p>
    <w:p w14:paraId="66A391C5" w14:textId="77777777" w:rsidR="00000120" w:rsidRDefault="00000120" w:rsidP="00000120">
      <w:pPr>
        <w:rPr>
          <w:rFonts w:ascii="Times New Roman" w:hAnsi="Times New Roman" w:cs="Times New Roman"/>
          <w:color w:val="000000"/>
          <w:sz w:val="23"/>
          <w:szCs w:val="23"/>
        </w:rPr>
      </w:pPr>
    </w:p>
    <w:p w14:paraId="2C1C0F67" w14:textId="77777777" w:rsidR="00000120" w:rsidRDefault="00000120" w:rsidP="00000120">
      <w:pPr>
        <w:rPr>
          <w:rFonts w:ascii="Times New Roman" w:hAnsi="Times New Roman" w:cs="Times New Roman"/>
          <w:color w:val="000000"/>
          <w:sz w:val="23"/>
          <w:szCs w:val="23"/>
        </w:rPr>
      </w:pPr>
    </w:p>
    <w:p w14:paraId="4B87BE48" w14:textId="77777777" w:rsidR="00000120" w:rsidRDefault="00000120" w:rsidP="00000120">
      <w:pPr>
        <w:rPr>
          <w:rFonts w:ascii="Times New Roman" w:hAnsi="Times New Roman" w:cs="Times New Roman"/>
          <w:color w:val="000000"/>
          <w:sz w:val="23"/>
          <w:szCs w:val="23"/>
        </w:rPr>
      </w:pPr>
    </w:p>
    <w:p w14:paraId="319B9E28" w14:textId="77777777" w:rsidR="00000120" w:rsidRDefault="00000120" w:rsidP="00000120">
      <w:pPr>
        <w:rPr>
          <w:rFonts w:ascii="Times New Roman" w:hAnsi="Times New Roman" w:cs="Times New Roman"/>
          <w:color w:val="000000"/>
          <w:sz w:val="23"/>
          <w:szCs w:val="23"/>
        </w:rPr>
      </w:pPr>
    </w:p>
    <w:p w14:paraId="3A0F41BE" w14:textId="77777777" w:rsidR="00000120" w:rsidRDefault="00000120" w:rsidP="00000120">
      <w:pPr>
        <w:rPr>
          <w:rFonts w:ascii="Times New Roman" w:hAnsi="Times New Roman" w:cs="Times New Roman"/>
          <w:color w:val="000000"/>
          <w:sz w:val="23"/>
          <w:szCs w:val="23"/>
        </w:rPr>
      </w:pPr>
    </w:p>
    <w:p w14:paraId="7659EE5C" w14:textId="77777777" w:rsidR="00000120" w:rsidRDefault="00000120" w:rsidP="00000120">
      <w:pPr>
        <w:rPr>
          <w:rFonts w:ascii="Times New Roman" w:hAnsi="Times New Roman" w:cs="Times New Roman"/>
          <w:color w:val="000000"/>
          <w:sz w:val="23"/>
          <w:szCs w:val="23"/>
        </w:rPr>
      </w:pPr>
    </w:p>
    <w:p w14:paraId="731A458A" w14:textId="77777777" w:rsidR="00000120" w:rsidRDefault="00000120" w:rsidP="00000120">
      <w:pPr>
        <w:rPr>
          <w:rFonts w:ascii="Times New Roman" w:hAnsi="Times New Roman" w:cs="Times New Roman"/>
          <w:color w:val="000000"/>
          <w:sz w:val="23"/>
          <w:szCs w:val="23"/>
        </w:rPr>
      </w:pPr>
    </w:p>
    <w:p w14:paraId="7A3F00AD" w14:textId="77777777" w:rsidR="00000120" w:rsidRPr="002276A5" w:rsidRDefault="00000120" w:rsidP="00000120">
      <w:pPr>
        <w:rPr>
          <w:rFonts w:ascii="Times New Roman" w:hAnsi="Times New Roman" w:cs="Times New Roman"/>
          <w:b/>
          <w:sz w:val="24"/>
          <w:szCs w:val="24"/>
          <w:u w:val="single"/>
          <w:lang w:val="en-US"/>
        </w:rPr>
      </w:pPr>
      <w:r w:rsidRPr="002276A5">
        <w:rPr>
          <w:rFonts w:ascii="Times New Roman" w:hAnsi="Times New Roman" w:cs="Times New Roman"/>
          <w:b/>
          <w:sz w:val="24"/>
          <w:szCs w:val="24"/>
          <w:u w:val="single"/>
          <w:lang w:val="en-US"/>
        </w:rPr>
        <w:lastRenderedPageBreak/>
        <w:t>Lesson 3</w:t>
      </w:r>
      <w:r>
        <w:rPr>
          <w:rFonts w:ascii="Times New Roman" w:hAnsi="Times New Roman" w:cs="Times New Roman"/>
          <w:b/>
          <w:sz w:val="24"/>
          <w:szCs w:val="24"/>
          <w:u w:val="single"/>
          <w:lang w:val="en-US"/>
        </w:rPr>
        <w:t>9</w:t>
      </w:r>
    </w:p>
    <w:p w14:paraId="5E09E841" w14:textId="77777777" w:rsidR="00000120" w:rsidRPr="002276A5" w:rsidRDefault="00000120" w:rsidP="00000120">
      <w:pPr>
        <w:rPr>
          <w:rFonts w:ascii="Times New Roman" w:hAnsi="Times New Roman" w:cs="Times New Roman"/>
          <w:sz w:val="24"/>
          <w:szCs w:val="24"/>
          <w:lang w:val="en-US"/>
        </w:rPr>
      </w:pPr>
      <w:r w:rsidRPr="002276A5">
        <w:rPr>
          <w:rFonts w:ascii="Times New Roman" w:hAnsi="Times New Roman" w:cs="Times New Roman"/>
          <w:b/>
          <w:sz w:val="24"/>
          <w:szCs w:val="24"/>
          <w:lang w:val="en-US"/>
        </w:rPr>
        <w:t>Strand</w:t>
      </w:r>
      <w:r w:rsidRPr="002276A5">
        <w:rPr>
          <w:rFonts w:ascii="Times New Roman" w:hAnsi="Times New Roman" w:cs="Times New Roman"/>
          <w:sz w:val="24"/>
          <w:szCs w:val="24"/>
          <w:lang w:val="en-US"/>
        </w:rPr>
        <w:t>: Time, Continuity and Change</w:t>
      </w:r>
    </w:p>
    <w:p w14:paraId="3D1FE5BF" w14:textId="77777777" w:rsidR="00000120" w:rsidRPr="002276A5" w:rsidRDefault="00000120" w:rsidP="00000120">
      <w:pPr>
        <w:rPr>
          <w:rFonts w:ascii="Times New Roman" w:hAnsi="Times New Roman" w:cs="Times New Roman"/>
          <w:sz w:val="24"/>
          <w:szCs w:val="24"/>
          <w:lang w:val="en-US"/>
        </w:rPr>
      </w:pPr>
      <w:r w:rsidRPr="002276A5">
        <w:rPr>
          <w:rFonts w:ascii="Times New Roman" w:hAnsi="Times New Roman" w:cs="Times New Roman"/>
          <w:b/>
          <w:sz w:val="24"/>
          <w:szCs w:val="24"/>
          <w:lang w:val="en-US"/>
        </w:rPr>
        <w:t>Sub Strand:</w:t>
      </w:r>
      <w:r w:rsidRPr="002276A5">
        <w:rPr>
          <w:rFonts w:ascii="Times New Roman" w:hAnsi="Times New Roman" w:cs="Times New Roman"/>
          <w:sz w:val="24"/>
          <w:szCs w:val="24"/>
          <w:lang w:val="en-US"/>
        </w:rPr>
        <w:t xml:space="preserve"> International Relations</w:t>
      </w:r>
    </w:p>
    <w:p w14:paraId="0BBDABF4" w14:textId="77777777" w:rsidR="00000120" w:rsidRPr="002276A5" w:rsidRDefault="00000120" w:rsidP="00000120">
      <w:pPr>
        <w:rPr>
          <w:rFonts w:ascii="Times New Roman" w:hAnsi="Times New Roman" w:cs="Times New Roman"/>
          <w:sz w:val="24"/>
          <w:szCs w:val="24"/>
          <w:lang w:val="en-US"/>
        </w:rPr>
      </w:pPr>
      <w:r w:rsidRPr="002276A5">
        <w:rPr>
          <w:rFonts w:ascii="Times New Roman" w:hAnsi="Times New Roman" w:cs="Times New Roman"/>
          <w:b/>
          <w:sz w:val="24"/>
          <w:szCs w:val="24"/>
          <w:lang w:val="en-US"/>
        </w:rPr>
        <w:t>Learning Outcome</w:t>
      </w:r>
      <w:r w:rsidRPr="002276A5">
        <w:rPr>
          <w:rFonts w:ascii="Times New Roman" w:hAnsi="Times New Roman" w:cs="Times New Roman"/>
          <w:sz w:val="24"/>
          <w:szCs w:val="24"/>
          <w:lang w:val="en-US"/>
        </w:rPr>
        <w:t>:</w:t>
      </w:r>
    </w:p>
    <w:p w14:paraId="067A61C6" w14:textId="77777777" w:rsidR="00000120" w:rsidRPr="002276A5" w:rsidRDefault="00000120" w:rsidP="00000120">
      <w:pPr>
        <w:rPr>
          <w:rFonts w:ascii="Times New Roman" w:hAnsi="Times New Roman" w:cs="Times New Roman"/>
          <w:sz w:val="24"/>
          <w:szCs w:val="24"/>
          <w:lang w:val="en-US"/>
        </w:rPr>
      </w:pPr>
      <w:r w:rsidRPr="002276A5">
        <w:rPr>
          <w:rFonts w:ascii="Times New Roman" w:hAnsi="Times New Roman" w:cs="Times New Roman"/>
          <w:sz w:val="24"/>
          <w:szCs w:val="24"/>
          <w:lang w:val="en-US"/>
        </w:rPr>
        <w:t>1. Discuss the occupation of Saarland by Germany</w:t>
      </w:r>
      <w:r>
        <w:rPr>
          <w:rFonts w:ascii="Times New Roman" w:hAnsi="Times New Roman" w:cs="Times New Roman"/>
          <w:sz w:val="24"/>
          <w:szCs w:val="24"/>
          <w:lang w:val="en-US"/>
        </w:rPr>
        <w:t xml:space="preserve"> and the Re- Occupation of Rhineland</w:t>
      </w:r>
    </w:p>
    <w:p w14:paraId="200589E7" w14:textId="77777777" w:rsidR="00000120" w:rsidRPr="002276A5" w:rsidRDefault="00000120" w:rsidP="00000120">
      <w:pPr>
        <w:autoSpaceDE w:val="0"/>
        <w:autoSpaceDN w:val="0"/>
        <w:adjustRightInd w:val="0"/>
        <w:spacing w:after="0" w:line="240" w:lineRule="auto"/>
        <w:rPr>
          <w:rFonts w:ascii="Times New Roman" w:hAnsi="Times New Roman" w:cs="Times New Roman"/>
          <w:sz w:val="24"/>
          <w:szCs w:val="24"/>
          <w:u w:val="single"/>
          <w:lang w:val="en-US"/>
        </w:rPr>
      </w:pPr>
      <w:r w:rsidRPr="002276A5">
        <w:rPr>
          <w:rFonts w:ascii="Times New Roman" w:hAnsi="Times New Roman" w:cs="Times New Roman"/>
          <w:sz w:val="24"/>
          <w:szCs w:val="24"/>
          <w:u w:val="single"/>
          <w:lang w:val="en-US"/>
        </w:rPr>
        <w:t>LESSON NOTES</w:t>
      </w:r>
    </w:p>
    <w:p w14:paraId="0F881366" w14:textId="77777777" w:rsidR="00000120" w:rsidRDefault="00000120" w:rsidP="00000120">
      <w:pPr>
        <w:autoSpaceDE w:val="0"/>
        <w:autoSpaceDN w:val="0"/>
        <w:adjustRightInd w:val="0"/>
        <w:spacing w:after="0" w:line="240" w:lineRule="auto"/>
        <w:rPr>
          <w:rFonts w:ascii="Times New Roman" w:hAnsi="Times New Roman" w:cs="Times New Roman"/>
          <w:sz w:val="24"/>
          <w:szCs w:val="24"/>
          <w:u w:val="single"/>
          <w:lang w:val="en-US"/>
        </w:rPr>
      </w:pPr>
      <w:r w:rsidRPr="002276A5">
        <w:rPr>
          <w:rFonts w:ascii="Times New Roman" w:hAnsi="Times New Roman" w:cs="Times New Roman"/>
          <w:sz w:val="24"/>
          <w:szCs w:val="24"/>
          <w:u w:val="single"/>
          <w:lang w:val="en-US"/>
        </w:rPr>
        <w:t>Unification of German Speaking People</w:t>
      </w:r>
    </w:p>
    <w:p w14:paraId="725CF789" w14:textId="77777777" w:rsidR="00000120" w:rsidRPr="002276A5" w:rsidRDefault="00000120" w:rsidP="00000120">
      <w:pPr>
        <w:autoSpaceDE w:val="0"/>
        <w:autoSpaceDN w:val="0"/>
        <w:adjustRightInd w:val="0"/>
        <w:spacing w:after="0" w:line="240" w:lineRule="auto"/>
        <w:rPr>
          <w:rFonts w:ascii="Times New Roman" w:hAnsi="Times New Roman" w:cs="Times New Roman"/>
          <w:b/>
          <w:sz w:val="24"/>
          <w:szCs w:val="24"/>
          <w:u w:val="single"/>
          <w:lang w:val="en-US"/>
        </w:rPr>
      </w:pPr>
      <w:r w:rsidRPr="002276A5">
        <w:rPr>
          <w:rFonts w:ascii="Times New Roman" w:hAnsi="Times New Roman" w:cs="Times New Roman"/>
          <w:b/>
          <w:sz w:val="24"/>
          <w:szCs w:val="24"/>
          <w:u w:val="single"/>
          <w:lang w:val="en-US"/>
        </w:rPr>
        <w:t>THE SAAR</w:t>
      </w:r>
    </w:p>
    <w:p w14:paraId="7391278C" w14:textId="77777777" w:rsidR="00000120" w:rsidRPr="002276A5" w:rsidRDefault="00000120" w:rsidP="00000120">
      <w:pPr>
        <w:autoSpaceDE w:val="0"/>
        <w:autoSpaceDN w:val="0"/>
        <w:adjustRightInd w:val="0"/>
        <w:spacing w:after="0" w:line="240" w:lineRule="auto"/>
        <w:rPr>
          <w:rFonts w:ascii="Times New Roman" w:hAnsi="Times New Roman" w:cs="Times New Roman"/>
          <w:b/>
          <w:sz w:val="24"/>
          <w:szCs w:val="24"/>
          <w:lang w:val="en-US"/>
        </w:rPr>
      </w:pPr>
      <w:r w:rsidRPr="002276A5">
        <w:rPr>
          <w:rFonts w:ascii="Times New Roman" w:hAnsi="Times New Roman" w:cs="Times New Roman"/>
          <w:noProof/>
          <w:sz w:val="24"/>
          <w:szCs w:val="24"/>
          <w:lang w:val="en-US"/>
        </w:rPr>
        <w:drawing>
          <wp:inline distT="0" distB="0" distL="0" distR="0" wp14:anchorId="2309AE04" wp14:editId="4565A28C">
            <wp:extent cx="4663440" cy="1958340"/>
            <wp:effectExtent l="0" t="0" r="3810" b="3810"/>
            <wp:docPr id="226" name="Picture 226" descr="The Saar plebiscite and reunion with Germany, 1935 | |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Saar plebiscite and reunion with Germany, 1935 | | History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8305" cy="1960383"/>
                    </a:xfrm>
                    <a:prstGeom prst="rect">
                      <a:avLst/>
                    </a:prstGeom>
                    <a:noFill/>
                    <a:ln>
                      <a:noFill/>
                    </a:ln>
                  </pic:spPr>
                </pic:pic>
              </a:graphicData>
            </a:graphic>
          </wp:inline>
        </w:drawing>
      </w:r>
    </w:p>
    <w:p w14:paraId="22A70B8A" w14:textId="77777777" w:rsidR="00000120" w:rsidRPr="002276A5" w:rsidRDefault="00000120" w:rsidP="00000120">
      <w:pPr>
        <w:pStyle w:val="ListParagraph"/>
        <w:numPr>
          <w:ilvl w:val="0"/>
          <w:numId w:val="3"/>
        </w:numPr>
        <w:autoSpaceDE w:val="0"/>
        <w:autoSpaceDN w:val="0"/>
        <w:adjustRightInd w:val="0"/>
        <w:spacing w:after="0" w:line="240" w:lineRule="auto"/>
        <w:rPr>
          <w:rFonts w:ascii="Times New Roman" w:hAnsi="Times New Roman" w:cs="Times New Roman"/>
          <w:sz w:val="24"/>
          <w:szCs w:val="24"/>
          <w:lang w:val="en-US"/>
        </w:rPr>
      </w:pPr>
      <w:r w:rsidRPr="002276A5">
        <w:rPr>
          <w:rFonts w:ascii="Times New Roman" w:hAnsi="Times New Roman" w:cs="Times New Roman"/>
          <w:sz w:val="24"/>
          <w:szCs w:val="24"/>
          <w:lang w:val="en-US"/>
        </w:rPr>
        <w:t>The Saar. (Rich in coal mining area) was taken from Germany and placed under the League of Nations since the Treaty of Versailles.</w:t>
      </w:r>
    </w:p>
    <w:p w14:paraId="7D727356" w14:textId="77777777" w:rsidR="00000120" w:rsidRPr="002276A5" w:rsidRDefault="00000120" w:rsidP="00000120">
      <w:pPr>
        <w:pStyle w:val="ListParagraph"/>
        <w:numPr>
          <w:ilvl w:val="0"/>
          <w:numId w:val="3"/>
        </w:numPr>
        <w:autoSpaceDE w:val="0"/>
        <w:autoSpaceDN w:val="0"/>
        <w:adjustRightInd w:val="0"/>
        <w:spacing w:after="0" w:line="240" w:lineRule="auto"/>
        <w:rPr>
          <w:rFonts w:ascii="Times New Roman" w:hAnsi="Times New Roman" w:cs="Times New Roman"/>
          <w:sz w:val="24"/>
          <w:szCs w:val="24"/>
          <w:lang w:val="en-US"/>
        </w:rPr>
      </w:pPr>
      <w:r w:rsidRPr="002276A5">
        <w:rPr>
          <w:rFonts w:ascii="Times New Roman" w:hAnsi="Times New Roman" w:cs="Times New Roman"/>
          <w:sz w:val="24"/>
          <w:szCs w:val="24"/>
          <w:lang w:val="en-US"/>
        </w:rPr>
        <w:t xml:space="preserve">In 1935, a plebiscite (vote) was made by the people of the Saar to choose between a </w:t>
      </w:r>
      <w:proofErr w:type="gramStart"/>
      <w:r w:rsidRPr="002276A5">
        <w:rPr>
          <w:rFonts w:ascii="Times New Roman" w:hAnsi="Times New Roman" w:cs="Times New Roman"/>
          <w:sz w:val="24"/>
          <w:szCs w:val="24"/>
          <w:lang w:val="en-US"/>
        </w:rPr>
        <w:t>union</w:t>
      </w:r>
      <w:proofErr w:type="gramEnd"/>
      <w:r w:rsidRPr="002276A5">
        <w:rPr>
          <w:rFonts w:ascii="Times New Roman" w:hAnsi="Times New Roman" w:cs="Times New Roman"/>
          <w:sz w:val="24"/>
          <w:szCs w:val="24"/>
          <w:lang w:val="en-US"/>
        </w:rPr>
        <w:t xml:space="preserve"> with France, union with Germany or remain under the League.</w:t>
      </w:r>
    </w:p>
    <w:p w14:paraId="2ABFB204" w14:textId="77777777" w:rsidR="00000120" w:rsidRDefault="00000120" w:rsidP="00000120">
      <w:pPr>
        <w:pStyle w:val="ListParagraph"/>
        <w:numPr>
          <w:ilvl w:val="0"/>
          <w:numId w:val="3"/>
        </w:numPr>
        <w:autoSpaceDE w:val="0"/>
        <w:autoSpaceDN w:val="0"/>
        <w:adjustRightInd w:val="0"/>
        <w:spacing w:after="0" w:line="240" w:lineRule="auto"/>
        <w:rPr>
          <w:rFonts w:ascii="Times New Roman" w:hAnsi="Times New Roman" w:cs="Times New Roman"/>
          <w:sz w:val="24"/>
          <w:szCs w:val="24"/>
          <w:lang w:val="en-US"/>
        </w:rPr>
      </w:pPr>
      <w:r w:rsidRPr="002276A5">
        <w:rPr>
          <w:rFonts w:ascii="Times New Roman" w:hAnsi="Times New Roman" w:cs="Times New Roman"/>
          <w:sz w:val="24"/>
          <w:szCs w:val="24"/>
          <w:lang w:val="en-US"/>
        </w:rPr>
        <w:t>Over 90% voted to return to Germany, the unification of German speaking people begun.</w:t>
      </w:r>
    </w:p>
    <w:p w14:paraId="171CFC07" w14:textId="77777777" w:rsidR="00000120" w:rsidRDefault="00000120" w:rsidP="00000120">
      <w:pPr>
        <w:pStyle w:val="ListParagraph"/>
        <w:numPr>
          <w:ilvl w:val="0"/>
          <w:numId w:val="3"/>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This was a morale booster for Adolf Hitler.</w:t>
      </w:r>
    </w:p>
    <w:p w14:paraId="4DFD5157" w14:textId="77777777" w:rsidR="00000120" w:rsidRDefault="00000120" w:rsidP="00000120">
      <w:pPr>
        <w:pStyle w:val="ListParagraph"/>
        <w:autoSpaceDE w:val="0"/>
        <w:autoSpaceDN w:val="0"/>
        <w:adjustRightInd w:val="0"/>
        <w:spacing w:after="0" w:line="240" w:lineRule="auto"/>
        <w:rPr>
          <w:rFonts w:ascii="Times New Roman" w:hAnsi="Times New Roman" w:cs="Times New Roman"/>
          <w:sz w:val="24"/>
          <w:szCs w:val="24"/>
          <w:lang w:val="en-US"/>
        </w:rPr>
      </w:pPr>
    </w:p>
    <w:tbl>
      <w:tblPr>
        <w:tblStyle w:val="TableGrid"/>
        <w:tblW w:w="0" w:type="auto"/>
        <w:tblInd w:w="720" w:type="dxa"/>
        <w:tblLook w:val="04A0" w:firstRow="1" w:lastRow="0" w:firstColumn="1" w:lastColumn="0" w:noHBand="0" w:noVBand="1"/>
      </w:tblPr>
      <w:tblGrid>
        <w:gridCol w:w="4148"/>
        <w:gridCol w:w="4148"/>
      </w:tblGrid>
      <w:tr w:rsidR="00000120" w14:paraId="79174C09" w14:textId="77777777" w:rsidTr="00A309B1">
        <w:tc>
          <w:tcPr>
            <w:tcW w:w="8296" w:type="dxa"/>
            <w:gridSpan w:val="2"/>
          </w:tcPr>
          <w:p w14:paraId="0A26444F" w14:textId="77777777" w:rsidR="00000120" w:rsidRPr="00F53C95" w:rsidRDefault="00000120" w:rsidP="00A309B1">
            <w:pPr>
              <w:pStyle w:val="ListParagraph"/>
              <w:autoSpaceDE w:val="0"/>
              <w:autoSpaceDN w:val="0"/>
              <w:adjustRightInd w:val="0"/>
              <w:ind w:left="0"/>
              <w:jc w:val="center"/>
              <w:rPr>
                <w:rFonts w:ascii="Times New Roman" w:hAnsi="Times New Roman" w:cs="Times New Roman"/>
                <w:b/>
                <w:bCs/>
                <w:sz w:val="24"/>
                <w:szCs w:val="24"/>
                <w:lang w:val="en-US"/>
              </w:rPr>
            </w:pPr>
            <w:r w:rsidRPr="00F53C95">
              <w:rPr>
                <w:rFonts w:ascii="Times New Roman" w:hAnsi="Times New Roman" w:cs="Times New Roman"/>
                <w:b/>
                <w:bCs/>
                <w:sz w:val="24"/>
                <w:szCs w:val="24"/>
                <w:lang w:val="en-US"/>
              </w:rPr>
              <w:t>THE RE-OCCUPATION OF RHINELAND</w:t>
            </w:r>
          </w:p>
        </w:tc>
      </w:tr>
      <w:tr w:rsidR="00000120" w14:paraId="22F43998" w14:textId="77777777" w:rsidTr="00A309B1">
        <w:tc>
          <w:tcPr>
            <w:tcW w:w="4148" w:type="dxa"/>
          </w:tcPr>
          <w:p w14:paraId="0DCCDE19" w14:textId="77777777" w:rsidR="00000120" w:rsidRPr="00F53C95" w:rsidRDefault="00000120" w:rsidP="00A309B1">
            <w:pPr>
              <w:pStyle w:val="ListParagraph"/>
              <w:autoSpaceDE w:val="0"/>
              <w:autoSpaceDN w:val="0"/>
              <w:adjustRightInd w:val="0"/>
              <w:ind w:left="0"/>
              <w:rPr>
                <w:rFonts w:ascii="Times New Roman" w:hAnsi="Times New Roman" w:cs="Times New Roman"/>
                <w:b/>
                <w:bCs/>
                <w:sz w:val="24"/>
                <w:szCs w:val="24"/>
                <w:lang w:val="en-US"/>
              </w:rPr>
            </w:pPr>
            <w:r w:rsidRPr="00F53C95">
              <w:rPr>
                <w:rFonts w:ascii="Times New Roman" w:hAnsi="Times New Roman" w:cs="Times New Roman"/>
                <w:b/>
                <w:bCs/>
                <w:sz w:val="24"/>
                <w:szCs w:val="24"/>
                <w:lang w:val="en-US"/>
              </w:rPr>
              <w:t>Treaties Violated</w:t>
            </w:r>
          </w:p>
        </w:tc>
        <w:tc>
          <w:tcPr>
            <w:tcW w:w="4148" w:type="dxa"/>
          </w:tcPr>
          <w:p w14:paraId="07711D0F" w14:textId="77777777" w:rsidR="00000120" w:rsidRDefault="00000120" w:rsidP="00A309B1">
            <w:pPr>
              <w:pStyle w:val="ListParagraph"/>
              <w:autoSpaceDE w:val="0"/>
              <w:autoSpaceDN w:val="0"/>
              <w:adjustRightInd w:val="0"/>
              <w:ind w:left="0"/>
              <w:rPr>
                <w:rFonts w:ascii="Times New Roman" w:hAnsi="Times New Roman" w:cs="Times New Roman"/>
                <w:sz w:val="24"/>
                <w:szCs w:val="24"/>
                <w:lang w:val="en-US"/>
              </w:rPr>
            </w:pPr>
            <w:r>
              <w:rPr>
                <w:rFonts w:ascii="Times New Roman" w:hAnsi="Times New Roman" w:cs="Times New Roman"/>
                <w:sz w:val="24"/>
                <w:szCs w:val="24"/>
                <w:lang w:val="en-US"/>
              </w:rPr>
              <w:t>Locarno Treaties (1925)</w:t>
            </w:r>
          </w:p>
          <w:p w14:paraId="19746FDD" w14:textId="77777777" w:rsidR="00000120" w:rsidRDefault="00000120" w:rsidP="00A309B1">
            <w:pPr>
              <w:pStyle w:val="ListParagraph"/>
              <w:autoSpaceDE w:val="0"/>
              <w:autoSpaceDN w:val="0"/>
              <w:adjustRightInd w:val="0"/>
              <w:ind w:left="0"/>
              <w:rPr>
                <w:rFonts w:ascii="Times New Roman" w:hAnsi="Times New Roman" w:cs="Times New Roman"/>
                <w:sz w:val="24"/>
                <w:szCs w:val="24"/>
                <w:lang w:val="en-US"/>
              </w:rPr>
            </w:pPr>
            <w:r>
              <w:rPr>
                <w:rFonts w:ascii="Times New Roman" w:hAnsi="Times New Roman" w:cs="Times New Roman"/>
                <w:sz w:val="24"/>
                <w:szCs w:val="24"/>
                <w:lang w:val="en-US"/>
              </w:rPr>
              <w:t>Treaty of Versailles (1919)</w:t>
            </w:r>
          </w:p>
        </w:tc>
      </w:tr>
      <w:tr w:rsidR="00000120" w14:paraId="474263C7" w14:textId="77777777" w:rsidTr="00A309B1">
        <w:tc>
          <w:tcPr>
            <w:tcW w:w="4148" w:type="dxa"/>
          </w:tcPr>
          <w:p w14:paraId="0E523A90" w14:textId="77777777" w:rsidR="00000120" w:rsidRPr="00F53C95" w:rsidRDefault="00000120" w:rsidP="00A309B1">
            <w:pPr>
              <w:pStyle w:val="ListParagraph"/>
              <w:autoSpaceDE w:val="0"/>
              <w:autoSpaceDN w:val="0"/>
              <w:adjustRightInd w:val="0"/>
              <w:ind w:left="0"/>
              <w:rPr>
                <w:rFonts w:ascii="Times New Roman" w:hAnsi="Times New Roman" w:cs="Times New Roman"/>
                <w:b/>
                <w:bCs/>
                <w:sz w:val="24"/>
                <w:szCs w:val="24"/>
                <w:lang w:val="en-US"/>
              </w:rPr>
            </w:pPr>
            <w:r w:rsidRPr="00F53C95">
              <w:rPr>
                <w:rFonts w:ascii="Times New Roman" w:hAnsi="Times New Roman" w:cs="Times New Roman"/>
                <w:b/>
                <w:bCs/>
                <w:sz w:val="24"/>
                <w:szCs w:val="24"/>
                <w:lang w:val="en-US"/>
              </w:rPr>
              <w:t xml:space="preserve">Year </w:t>
            </w:r>
          </w:p>
        </w:tc>
        <w:tc>
          <w:tcPr>
            <w:tcW w:w="4148" w:type="dxa"/>
          </w:tcPr>
          <w:p w14:paraId="039D5E96" w14:textId="77777777" w:rsidR="00000120" w:rsidRDefault="00000120" w:rsidP="00A309B1">
            <w:pPr>
              <w:pStyle w:val="ListParagraph"/>
              <w:autoSpaceDE w:val="0"/>
              <w:autoSpaceDN w:val="0"/>
              <w:adjustRightInd w:val="0"/>
              <w:ind w:left="0"/>
              <w:rPr>
                <w:rFonts w:ascii="Times New Roman" w:hAnsi="Times New Roman" w:cs="Times New Roman"/>
                <w:sz w:val="24"/>
                <w:szCs w:val="24"/>
                <w:lang w:val="en-US"/>
              </w:rPr>
            </w:pPr>
            <w:r>
              <w:rPr>
                <w:rFonts w:ascii="Times New Roman" w:hAnsi="Times New Roman" w:cs="Times New Roman"/>
                <w:sz w:val="24"/>
                <w:szCs w:val="24"/>
                <w:lang w:val="en-US"/>
              </w:rPr>
              <w:t>1936</w:t>
            </w:r>
          </w:p>
        </w:tc>
      </w:tr>
      <w:tr w:rsidR="00000120" w14:paraId="37791C0E" w14:textId="77777777" w:rsidTr="00A309B1">
        <w:tc>
          <w:tcPr>
            <w:tcW w:w="4148" w:type="dxa"/>
          </w:tcPr>
          <w:p w14:paraId="58FAA77A" w14:textId="77777777" w:rsidR="00000120" w:rsidRPr="00F53C95" w:rsidRDefault="00000120" w:rsidP="00A309B1">
            <w:pPr>
              <w:pStyle w:val="ListParagraph"/>
              <w:autoSpaceDE w:val="0"/>
              <w:autoSpaceDN w:val="0"/>
              <w:adjustRightInd w:val="0"/>
              <w:ind w:left="0"/>
              <w:rPr>
                <w:rFonts w:ascii="Times New Roman" w:hAnsi="Times New Roman" w:cs="Times New Roman"/>
                <w:b/>
                <w:bCs/>
                <w:sz w:val="24"/>
                <w:szCs w:val="24"/>
                <w:lang w:val="en-US"/>
              </w:rPr>
            </w:pPr>
            <w:r w:rsidRPr="00F53C95">
              <w:rPr>
                <w:rFonts w:ascii="Times New Roman" w:hAnsi="Times New Roman" w:cs="Times New Roman"/>
                <w:b/>
                <w:bCs/>
                <w:sz w:val="24"/>
                <w:szCs w:val="24"/>
                <w:lang w:val="en-US"/>
              </w:rPr>
              <w:t>Event</w:t>
            </w:r>
          </w:p>
        </w:tc>
        <w:tc>
          <w:tcPr>
            <w:tcW w:w="4148" w:type="dxa"/>
          </w:tcPr>
          <w:p w14:paraId="22F7D986" w14:textId="77777777" w:rsidR="00000120" w:rsidRDefault="00000120" w:rsidP="00A309B1">
            <w:pPr>
              <w:pStyle w:val="ListParagraph"/>
              <w:autoSpaceDE w:val="0"/>
              <w:autoSpaceDN w:val="0"/>
              <w:adjustRightInd w:val="0"/>
              <w:ind w:left="0"/>
              <w:rPr>
                <w:rFonts w:ascii="Times New Roman" w:hAnsi="Times New Roman" w:cs="Times New Roman"/>
                <w:sz w:val="24"/>
                <w:szCs w:val="24"/>
                <w:lang w:val="en-US"/>
              </w:rPr>
            </w:pPr>
            <w:r>
              <w:rPr>
                <w:rFonts w:ascii="Times New Roman" w:hAnsi="Times New Roman" w:cs="Times New Roman"/>
                <w:sz w:val="24"/>
                <w:szCs w:val="24"/>
                <w:lang w:val="en-US"/>
              </w:rPr>
              <w:t>Hitler ordered his troops to march into Rhineland. Hitler was able to reoccupy Rhineland.</w:t>
            </w:r>
          </w:p>
          <w:p w14:paraId="1960BA3B" w14:textId="77777777" w:rsidR="00000120" w:rsidRDefault="00000120" w:rsidP="00A309B1">
            <w:pPr>
              <w:pStyle w:val="ListParagraph"/>
              <w:autoSpaceDE w:val="0"/>
              <w:autoSpaceDN w:val="0"/>
              <w:adjustRightInd w:val="0"/>
              <w:ind w:left="0"/>
              <w:rPr>
                <w:rFonts w:ascii="Times New Roman" w:hAnsi="Times New Roman" w:cs="Times New Roman"/>
                <w:sz w:val="24"/>
                <w:szCs w:val="24"/>
                <w:lang w:val="en-US"/>
              </w:rPr>
            </w:pPr>
          </w:p>
          <w:p w14:paraId="2ED52707" w14:textId="77777777" w:rsidR="00000120" w:rsidRDefault="00000120" w:rsidP="00A309B1">
            <w:pPr>
              <w:pStyle w:val="ListParagraph"/>
              <w:autoSpaceDE w:val="0"/>
              <w:autoSpaceDN w:val="0"/>
              <w:adjustRightInd w:val="0"/>
              <w:ind w:left="0"/>
              <w:rPr>
                <w:rFonts w:ascii="Times New Roman" w:hAnsi="Times New Roman" w:cs="Times New Roman"/>
                <w:sz w:val="24"/>
                <w:szCs w:val="24"/>
                <w:lang w:val="en-US"/>
              </w:rPr>
            </w:pPr>
            <w:r>
              <w:rPr>
                <w:rFonts w:ascii="Times New Roman" w:hAnsi="Times New Roman" w:cs="Times New Roman"/>
                <w:sz w:val="24"/>
                <w:szCs w:val="24"/>
                <w:lang w:val="en-US"/>
              </w:rPr>
              <w:t>Hitler was able to build the Siegfried line – a line of German fortifications on the French boarder.</w:t>
            </w:r>
          </w:p>
          <w:p w14:paraId="4246F6DC" w14:textId="77777777" w:rsidR="00000120" w:rsidRDefault="00000120" w:rsidP="00A309B1">
            <w:pPr>
              <w:pStyle w:val="ListParagraph"/>
              <w:autoSpaceDE w:val="0"/>
              <w:autoSpaceDN w:val="0"/>
              <w:adjustRightInd w:val="0"/>
              <w:ind w:left="0"/>
              <w:rPr>
                <w:rFonts w:ascii="Times New Roman" w:hAnsi="Times New Roman" w:cs="Times New Roman"/>
                <w:sz w:val="24"/>
                <w:szCs w:val="24"/>
                <w:lang w:val="en-US"/>
              </w:rPr>
            </w:pPr>
          </w:p>
        </w:tc>
      </w:tr>
      <w:tr w:rsidR="00000120" w14:paraId="501BA423" w14:textId="77777777" w:rsidTr="00A309B1">
        <w:tc>
          <w:tcPr>
            <w:tcW w:w="4148" w:type="dxa"/>
          </w:tcPr>
          <w:p w14:paraId="3C361F86" w14:textId="77777777" w:rsidR="00000120" w:rsidRPr="00F53C95" w:rsidRDefault="00000120" w:rsidP="00A309B1">
            <w:pPr>
              <w:pStyle w:val="ListParagraph"/>
              <w:autoSpaceDE w:val="0"/>
              <w:autoSpaceDN w:val="0"/>
              <w:adjustRightInd w:val="0"/>
              <w:ind w:left="0"/>
              <w:rPr>
                <w:rFonts w:ascii="Times New Roman" w:hAnsi="Times New Roman" w:cs="Times New Roman"/>
                <w:b/>
                <w:bCs/>
                <w:sz w:val="24"/>
                <w:szCs w:val="24"/>
                <w:lang w:val="en-US"/>
              </w:rPr>
            </w:pPr>
            <w:r w:rsidRPr="00F53C95">
              <w:rPr>
                <w:rFonts w:ascii="Times New Roman" w:hAnsi="Times New Roman" w:cs="Times New Roman"/>
                <w:b/>
                <w:bCs/>
                <w:sz w:val="24"/>
                <w:szCs w:val="24"/>
                <w:lang w:val="en-US"/>
              </w:rPr>
              <w:t>Reasons that Hitler gave when reoccupying Rhineland</w:t>
            </w:r>
          </w:p>
        </w:tc>
        <w:tc>
          <w:tcPr>
            <w:tcW w:w="4148" w:type="dxa"/>
          </w:tcPr>
          <w:p w14:paraId="03643ABD" w14:textId="77777777" w:rsidR="00000120" w:rsidRDefault="00000120" w:rsidP="00000120">
            <w:pPr>
              <w:pStyle w:val="ListParagraph"/>
              <w:numPr>
                <w:ilvl w:val="0"/>
                <w:numId w:val="8"/>
              </w:num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lang w:val="en-US"/>
              </w:rPr>
              <w:t>Claimed French encirclement that is Germany was surrounded by hostile French and its allies.</w:t>
            </w:r>
          </w:p>
          <w:p w14:paraId="372E1D15" w14:textId="77777777" w:rsidR="00000120" w:rsidRDefault="00000120" w:rsidP="00000120">
            <w:pPr>
              <w:pStyle w:val="ListParagraph"/>
              <w:numPr>
                <w:ilvl w:val="0"/>
                <w:numId w:val="8"/>
              </w:num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lang w:val="en-US"/>
              </w:rPr>
              <w:t>He needed to secure the frontiers of Germany.</w:t>
            </w:r>
          </w:p>
          <w:p w14:paraId="7F1E7FD9" w14:textId="77777777" w:rsidR="00000120" w:rsidRDefault="00000120" w:rsidP="00000120">
            <w:pPr>
              <w:pStyle w:val="ListParagraph"/>
              <w:numPr>
                <w:ilvl w:val="0"/>
                <w:numId w:val="8"/>
              </w:num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lang w:val="en-US"/>
              </w:rPr>
              <w:t>He wanted to create more living space for the Germans.</w:t>
            </w:r>
          </w:p>
        </w:tc>
      </w:tr>
      <w:tr w:rsidR="00000120" w14:paraId="27566193" w14:textId="77777777" w:rsidTr="00A309B1">
        <w:tc>
          <w:tcPr>
            <w:tcW w:w="4148" w:type="dxa"/>
          </w:tcPr>
          <w:p w14:paraId="4F74B9BE" w14:textId="77777777" w:rsidR="00000120" w:rsidRPr="00F53C95" w:rsidRDefault="00000120" w:rsidP="00A309B1">
            <w:pPr>
              <w:pStyle w:val="ListParagraph"/>
              <w:autoSpaceDE w:val="0"/>
              <w:autoSpaceDN w:val="0"/>
              <w:adjustRightInd w:val="0"/>
              <w:ind w:left="0"/>
              <w:rPr>
                <w:rFonts w:ascii="Times New Roman" w:hAnsi="Times New Roman" w:cs="Times New Roman"/>
                <w:b/>
                <w:bCs/>
                <w:sz w:val="24"/>
                <w:szCs w:val="24"/>
                <w:lang w:val="en-US"/>
              </w:rPr>
            </w:pPr>
            <w:r w:rsidRPr="00F53C95">
              <w:rPr>
                <w:rFonts w:ascii="Times New Roman" w:hAnsi="Times New Roman" w:cs="Times New Roman"/>
                <w:b/>
                <w:bCs/>
                <w:sz w:val="24"/>
                <w:szCs w:val="24"/>
                <w:lang w:val="en-US"/>
              </w:rPr>
              <w:lastRenderedPageBreak/>
              <w:t>Reaction of the LONs</w:t>
            </w:r>
          </w:p>
        </w:tc>
        <w:tc>
          <w:tcPr>
            <w:tcW w:w="4148" w:type="dxa"/>
          </w:tcPr>
          <w:p w14:paraId="4C067E7F" w14:textId="77777777" w:rsidR="00000120" w:rsidRDefault="00000120" w:rsidP="00000120">
            <w:pPr>
              <w:pStyle w:val="ListParagraph"/>
              <w:numPr>
                <w:ilvl w:val="0"/>
                <w:numId w:val="9"/>
              </w:num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lang w:val="en-US"/>
              </w:rPr>
              <w:t>The LONs did not take any action on Germany.</w:t>
            </w:r>
          </w:p>
          <w:p w14:paraId="302FAB20" w14:textId="77777777" w:rsidR="00000120" w:rsidRDefault="00000120" w:rsidP="00000120">
            <w:pPr>
              <w:pStyle w:val="ListParagraph"/>
              <w:numPr>
                <w:ilvl w:val="0"/>
                <w:numId w:val="9"/>
              </w:num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lang w:val="en-US"/>
              </w:rPr>
              <w:t>Hitler was encouraged that he could take/invade other territories in Europe.</w:t>
            </w:r>
          </w:p>
          <w:p w14:paraId="2FC4AE10" w14:textId="77777777" w:rsidR="00000120" w:rsidRDefault="00000120" w:rsidP="00A309B1">
            <w:pPr>
              <w:pStyle w:val="ListParagraph"/>
              <w:autoSpaceDE w:val="0"/>
              <w:autoSpaceDN w:val="0"/>
              <w:adjustRightInd w:val="0"/>
              <w:rPr>
                <w:rFonts w:ascii="Times New Roman" w:hAnsi="Times New Roman" w:cs="Times New Roman"/>
                <w:sz w:val="24"/>
                <w:szCs w:val="24"/>
                <w:lang w:val="en-US"/>
              </w:rPr>
            </w:pPr>
            <w:r w:rsidRPr="00F53C95">
              <w:rPr>
                <w:rFonts w:ascii="Times New Roman" w:hAnsi="Times New Roman" w:cs="Times New Roman"/>
                <w:b/>
                <w:bCs/>
                <w:sz w:val="24"/>
                <w:szCs w:val="24"/>
                <w:lang w:val="en-US"/>
              </w:rPr>
              <w:t>#Note</w:t>
            </w:r>
            <w:r>
              <w:rPr>
                <w:rFonts w:ascii="Times New Roman" w:hAnsi="Times New Roman" w:cs="Times New Roman"/>
                <w:sz w:val="24"/>
                <w:szCs w:val="24"/>
                <w:lang w:val="en-US"/>
              </w:rPr>
              <w:t xml:space="preserve">: Britain and France did not take any action. Britain thought that Germany claimed the area that belonged to them. France did not take any action. Hitler played a risk game by sending troops to Rhineland. If France would have sent troops to stop the German soldiers than Germany had to </w:t>
            </w:r>
            <w:proofErr w:type="gramStart"/>
            <w:r>
              <w:rPr>
                <w:rFonts w:ascii="Times New Roman" w:hAnsi="Times New Roman" w:cs="Times New Roman"/>
                <w:sz w:val="24"/>
                <w:szCs w:val="24"/>
                <w:lang w:val="en-US"/>
              </w:rPr>
              <w:t>retrieve.</w:t>
            </w:r>
            <w:proofErr w:type="gramEnd"/>
            <w:r>
              <w:rPr>
                <w:rFonts w:ascii="Times New Roman" w:hAnsi="Times New Roman" w:cs="Times New Roman"/>
                <w:sz w:val="24"/>
                <w:szCs w:val="24"/>
                <w:lang w:val="en-US"/>
              </w:rPr>
              <w:t xml:space="preserve"> Since France did not stop Hitler was able to reoccupy Rhineland.</w:t>
            </w:r>
          </w:p>
        </w:tc>
      </w:tr>
    </w:tbl>
    <w:p w14:paraId="37E9FC00" w14:textId="77777777" w:rsidR="00000120" w:rsidRPr="002276A5" w:rsidRDefault="00000120" w:rsidP="00000120">
      <w:pPr>
        <w:pStyle w:val="ListParagraph"/>
        <w:autoSpaceDE w:val="0"/>
        <w:autoSpaceDN w:val="0"/>
        <w:adjustRightInd w:val="0"/>
        <w:spacing w:after="0" w:line="240" w:lineRule="auto"/>
        <w:rPr>
          <w:rFonts w:ascii="Times New Roman" w:hAnsi="Times New Roman" w:cs="Times New Roman"/>
          <w:sz w:val="24"/>
          <w:szCs w:val="24"/>
          <w:lang w:val="en-US"/>
        </w:rPr>
      </w:pPr>
    </w:p>
    <w:p w14:paraId="26755D4D" w14:textId="77777777" w:rsidR="00000120" w:rsidRPr="002276A5" w:rsidRDefault="00000120" w:rsidP="00000120">
      <w:pPr>
        <w:autoSpaceDE w:val="0"/>
        <w:autoSpaceDN w:val="0"/>
        <w:adjustRightInd w:val="0"/>
        <w:spacing w:after="0" w:line="240" w:lineRule="auto"/>
        <w:rPr>
          <w:rFonts w:ascii="Times New Roman" w:hAnsi="Times New Roman" w:cs="Times New Roman"/>
          <w:b/>
          <w:sz w:val="24"/>
          <w:szCs w:val="24"/>
          <w:lang w:val="en-US"/>
        </w:rPr>
      </w:pPr>
      <w:r w:rsidRPr="002276A5">
        <w:rPr>
          <w:rFonts w:ascii="Times New Roman" w:hAnsi="Times New Roman" w:cs="Times New Roman"/>
          <w:b/>
          <w:sz w:val="24"/>
          <w:szCs w:val="24"/>
          <w:lang w:val="en-US"/>
        </w:rPr>
        <w:t>Activity:</w:t>
      </w:r>
    </w:p>
    <w:p w14:paraId="7F890984" w14:textId="77777777" w:rsidR="00000120" w:rsidRDefault="00000120" w:rsidP="00000120">
      <w:pPr>
        <w:autoSpaceDE w:val="0"/>
        <w:autoSpaceDN w:val="0"/>
        <w:adjustRightInd w:val="0"/>
        <w:spacing w:after="0" w:line="240" w:lineRule="auto"/>
        <w:rPr>
          <w:rFonts w:ascii="Times New Roman" w:hAnsi="Times New Roman" w:cs="Times New Roman"/>
          <w:b/>
          <w:sz w:val="24"/>
          <w:szCs w:val="24"/>
          <w:lang w:val="en-US"/>
        </w:rPr>
      </w:pPr>
      <w:r w:rsidRPr="002276A5">
        <w:rPr>
          <w:rFonts w:ascii="Times New Roman" w:hAnsi="Times New Roman" w:cs="Times New Roman"/>
          <w:b/>
          <w:sz w:val="24"/>
          <w:szCs w:val="24"/>
          <w:lang w:val="en-US"/>
        </w:rPr>
        <w:t>Resource Interpretation</w:t>
      </w:r>
    </w:p>
    <w:p w14:paraId="473F1626" w14:textId="77777777" w:rsidR="00000120" w:rsidRPr="002276A5" w:rsidRDefault="00000120" w:rsidP="00000120">
      <w:pPr>
        <w:autoSpaceDE w:val="0"/>
        <w:autoSpaceDN w:val="0"/>
        <w:adjustRightInd w:val="0"/>
        <w:spacing w:after="0" w:line="240" w:lineRule="auto"/>
        <w:rPr>
          <w:rFonts w:ascii="Times New Roman" w:hAnsi="Times New Roman" w:cs="Times New Roman"/>
          <w:b/>
          <w:sz w:val="24"/>
          <w:szCs w:val="24"/>
          <w:lang w:val="en-US"/>
        </w:rPr>
      </w:pPr>
    </w:p>
    <w:p w14:paraId="5A4179C2" w14:textId="77777777" w:rsidR="00000120" w:rsidRPr="002276A5" w:rsidRDefault="00000120" w:rsidP="00000120">
      <w:pPr>
        <w:autoSpaceDE w:val="0"/>
        <w:autoSpaceDN w:val="0"/>
        <w:adjustRightInd w:val="0"/>
        <w:spacing w:after="0" w:line="240" w:lineRule="auto"/>
        <w:rPr>
          <w:rFonts w:ascii="Times New Roman" w:hAnsi="Times New Roman" w:cs="Times New Roman"/>
          <w:sz w:val="24"/>
          <w:szCs w:val="24"/>
          <w:lang w:val="en-US"/>
        </w:rPr>
      </w:pPr>
      <w:r w:rsidRPr="002276A5">
        <w:rPr>
          <w:rFonts w:ascii="Times New Roman" w:hAnsi="Times New Roman" w:cs="Times New Roman"/>
          <w:noProof/>
          <w:sz w:val="24"/>
          <w:szCs w:val="24"/>
          <w:lang w:val="en-US"/>
        </w:rPr>
        <w:drawing>
          <wp:inline distT="0" distB="0" distL="0" distR="0" wp14:anchorId="6719BF8E" wp14:editId="61D69D99">
            <wp:extent cx="3638550" cy="2686050"/>
            <wp:effectExtent l="76200" t="76200" r="133350" b="133350"/>
            <wp:docPr id="227" name="Picture 227" descr="Rheinland-Pfalz also known as Rhenish or Rhineland-Palatinate,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heinland-Pfalz also known as Rhenish or Rhineland-Palatinate, i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8550" cy="268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E8EC08" w14:textId="77777777" w:rsidR="00000120" w:rsidRPr="002276A5" w:rsidRDefault="00000120" w:rsidP="00000120">
      <w:pPr>
        <w:pStyle w:val="Default"/>
      </w:pPr>
      <w:r w:rsidRPr="002276A5">
        <w:t xml:space="preserve">1. Mention a reason why the Rhineland was demilitarised and state the year </w:t>
      </w:r>
    </w:p>
    <w:p w14:paraId="2EB3BF9B" w14:textId="77777777" w:rsidR="00000120" w:rsidRDefault="00000120" w:rsidP="00000120">
      <w:pPr>
        <w:pStyle w:val="Default"/>
      </w:pPr>
      <w:r>
        <w:t xml:space="preserve">    </w:t>
      </w:r>
      <w:r w:rsidRPr="002276A5">
        <w:t xml:space="preserve">Hitler reoccupied the area. </w:t>
      </w:r>
    </w:p>
    <w:p w14:paraId="40CA68D6" w14:textId="77777777" w:rsidR="00000120" w:rsidRPr="002276A5" w:rsidRDefault="00000120" w:rsidP="00000120">
      <w:pPr>
        <w:pStyle w:val="Default"/>
      </w:pPr>
    </w:p>
    <w:p w14:paraId="3024B72E" w14:textId="77777777" w:rsidR="00000120" w:rsidRPr="002276A5" w:rsidRDefault="00000120" w:rsidP="00000120">
      <w:pPr>
        <w:autoSpaceDE w:val="0"/>
        <w:autoSpaceDN w:val="0"/>
        <w:adjustRightInd w:val="0"/>
        <w:spacing w:after="0" w:line="240" w:lineRule="auto"/>
        <w:rPr>
          <w:rFonts w:ascii="Times New Roman" w:hAnsi="Times New Roman" w:cs="Times New Roman"/>
          <w:sz w:val="24"/>
          <w:szCs w:val="24"/>
        </w:rPr>
      </w:pPr>
      <w:r w:rsidRPr="002276A5">
        <w:rPr>
          <w:rFonts w:ascii="Times New Roman" w:hAnsi="Times New Roman" w:cs="Times New Roman"/>
          <w:sz w:val="24"/>
          <w:szCs w:val="24"/>
        </w:rPr>
        <w:t>2. Describe how Germany reoccupied the Saar valley.</w:t>
      </w:r>
    </w:p>
    <w:p w14:paraId="0B942699" w14:textId="77777777" w:rsidR="00000120" w:rsidRPr="002276A5" w:rsidRDefault="00000120" w:rsidP="00000120">
      <w:pPr>
        <w:rPr>
          <w:rFonts w:ascii="Times New Roman" w:hAnsi="Times New Roman" w:cs="Times New Roman"/>
          <w:sz w:val="24"/>
          <w:szCs w:val="24"/>
          <w:lang w:val="en-US"/>
        </w:rPr>
      </w:pPr>
      <w:r w:rsidRPr="002276A5">
        <w:rPr>
          <w:rFonts w:ascii="Times New Roman" w:hAnsi="Times New Roman" w:cs="Times New Roman"/>
          <w:sz w:val="24"/>
          <w:szCs w:val="24"/>
          <w:lang w:val="en-US"/>
        </w:rPr>
        <w:br w:type="page"/>
      </w:r>
    </w:p>
    <w:p w14:paraId="4D99689D" w14:textId="77777777" w:rsidR="00000120" w:rsidRPr="002276A5" w:rsidRDefault="00000120" w:rsidP="00000120">
      <w:pPr>
        <w:rPr>
          <w:rFonts w:ascii="Times New Roman" w:hAnsi="Times New Roman" w:cs="Times New Roman"/>
          <w:b/>
          <w:sz w:val="24"/>
          <w:szCs w:val="24"/>
          <w:u w:val="single"/>
          <w:lang w:val="en-US"/>
        </w:rPr>
      </w:pPr>
      <w:r w:rsidRPr="002276A5">
        <w:rPr>
          <w:rFonts w:ascii="Times New Roman" w:hAnsi="Times New Roman" w:cs="Times New Roman"/>
          <w:b/>
          <w:sz w:val="24"/>
          <w:szCs w:val="24"/>
          <w:u w:val="single"/>
          <w:lang w:val="en-US"/>
        </w:rPr>
        <w:lastRenderedPageBreak/>
        <w:t xml:space="preserve">Lesson </w:t>
      </w:r>
      <w:r>
        <w:rPr>
          <w:rFonts w:ascii="Times New Roman" w:hAnsi="Times New Roman" w:cs="Times New Roman"/>
          <w:b/>
          <w:sz w:val="24"/>
          <w:szCs w:val="24"/>
          <w:u w:val="single"/>
          <w:lang w:val="en-US"/>
        </w:rPr>
        <w:t>40</w:t>
      </w:r>
    </w:p>
    <w:p w14:paraId="114F2F3F" w14:textId="77777777" w:rsidR="00000120" w:rsidRPr="002276A5" w:rsidRDefault="00000120" w:rsidP="00000120">
      <w:pPr>
        <w:rPr>
          <w:rFonts w:ascii="Times New Roman" w:hAnsi="Times New Roman" w:cs="Times New Roman"/>
          <w:sz w:val="24"/>
          <w:szCs w:val="24"/>
          <w:lang w:val="en-US"/>
        </w:rPr>
      </w:pPr>
      <w:r w:rsidRPr="002276A5">
        <w:rPr>
          <w:rFonts w:ascii="Times New Roman" w:hAnsi="Times New Roman" w:cs="Times New Roman"/>
          <w:b/>
          <w:sz w:val="24"/>
          <w:szCs w:val="24"/>
          <w:lang w:val="en-US"/>
        </w:rPr>
        <w:t>Strand</w:t>
      </w:r>
      <w:r w:rsidRPr="002276A5">
        <w:rPr>
          <w:rFonts w:ascii="Times New Roman" w:hAnsi="Times New Roman" w:cs="Times New Roman"/>
          <w:sz w:val="24"/>
          <w:szCs w:val="24"/>
          <w:lang w:val="en-US"/>
        </w:rPr>
        <w:t>: Time, Continuity and Change</w:t>
      </w:r>
    </w:p>
    <w:p w14:paraId="25D4400E" w14:textId="77777777" w:rsidR="00000120" w:rsidRPr="002276A5" w:rsidRDefault="00000120" w:rsidP="00000120">
      <w:pPr>
        <w:rPr>
          <w:rFonts w:ascii="Times New Roman" w:hAnsi="Times New Roman" w:cs="Times New Roman"/>
          <w:sz w:val="24"/>
          <w:szCs w:val="24"/>
          <w:lang w:val="en-US"/>
        </w:rPr>
      </w:pPr>
      <w:r w:rsidRPr="002276A5">
        <w:rPr>
          <w:rFonts w:ascii="Times New Roman" w:hAnsi="Times New Roman" w:cs="Times New Roman"/>
          <w:b/>
          <w:sz w:val="24"/>
          <w:szCs w:val="24"/>
          <w:lang w:val="en-US"/>
        </w:rPr>
        <w:t>Sub Strand:</w:t>
      </w:r>
      <w:r w:rsidRPr="002276A5">
        <w:rPr>
          <w:rFonts w:ascii="Times New Roman" w:hAnsi="Times New Roman" w:cs="Times New Roman"/>
          <w:sz w:val="24"/>
          <w:szCs w:val="24"/>
          <w:lang w:val="en-US"/>
        </w:rPr>
        <w:t xml:space="preserve"> International Relations</w:t>
      </w:r>
    </w:p>
    <w:p w14:paraId="5AAA2D74" w14:textId="77777777" w:rsidR="00000120" w:rsidRPr="002276A5" w:rsidRDefault="00000120" w:rsidP="00000120">
      <w:pPr>
        <w:rPr>
          <w:rFonts w:ascii="Times New Roman" w:hAnsi="Times New Roman" w:cs="Times New Roman"/>
          <w:sz w:val="24"/>
          <w:szCs w:val="24"/>
          <w:lang w:val="en-US"/>
        </w:rPr>
      </w:pPr>
      <w:r w:rsidRPr="002276A5">
        <w:rPr>
          <w:rFonts w:ascii="Times New Roman" w:hAnsi="Times New Roman" w:cs="Times New Roman"/>
          <w:b/>
          <w:sz w:val="24"/>
          <w:szCs w:val="24"/>
          <w:lang w:val="en-US"/>
        </w:rPr>
        <w:t>Learning Outcome</w:t>
      </w:r>
      <w:r w:rsidRPr="002276A5">
        <w:rPr>
          <w:rFonts w:ascii="Times New Roman" w:hAnsi="Times New Roman" w:cs="Times New Roman"/>
          <w:sz w:val="24"/>
          <w:szCs w:val="24"/>
          <w:lang w:val="en-US"/>
        </w:rPr>
        <w:t>:</w:t>
      </w:r>
    </w:p>
    <w:p w14:paraId="4D9EA936" w14:textId="77777777" w:rsidR="00000120" w:rsidRPr="002276A5" w:rsidRDefault="00000120" w:rsidP="00000120">
      <w:pPr>
        <w:rPr>
          <w:rFonts w:ascii="Times New Roman" w:hAnsi="Times New Roman" w:cs="Times New Roman"/>
          <w:sz w:val="24"/>
          <w:szCs w:val="24"/>
          <w:lang w:val="en-US"/>
        </w:rPr>
      </w:pPr>
      <w:r w:rsidRPr="002276A5">
        <w:rPr>
          <w:rFonts w:ascii="Times New Roman" w:hAnsi="Times New Roman" w:cs="Times New Roman"/>
          <w:sz w:val="24"/>
          <w:szCs w:val="24"/>
          <w:lang w:val="en-US"/>
        </w:rPr>
        <w:t>1. Discuss the Anschluss with Austria</w:t>
      </w:r>
    </w:p>
    <w:p w14:paraId="5ACE4FF0" w14:textId="77777777" w:rsidR="00000120" w:rsidRDefault="00000120" w:rsidP="00000120">
      <w:pPr>
        <w:autoSpaceDE w:val="0"/>
        <w:autoSpaceDN w:val="0"/>
        <w:adjustRightInd w:val="0"/>
        <w:spacing w:after="0" w:line="240" w:lineRule="auto"/>
        <w:rPr>
          <w:rFonts w:ascii="Times New Roman" w:hAnsi="Times New Roman" w:cs="Times New Roman"/>
          <w:sz w:val="24"/>
          <w:szCs w:val="24"/>
          <w:u w:val="single"/>
          <w:lang w:val="en-US"/>
        </w:rPr>
      </w:pPr>
      <w:r w:rsidRPr="002276A5">
        <w:rPr>
          <w:rFonts w:ascii="Times New Roman" w:hAnsi="Times New Roman" w:cs="Times New Roman"/>
          <w:sz w:val="24"/>
          <w:szCs w:val="24"/>
          <w:u w:val="single"/>
          <w:lang w:val="en-US"/>
        </w:rPr>
        <w:t>LESSON NOTES</w:t>
      </w:r>
    </w:p>
    <w:p w14:paraId="37DD836E" w14:textId="77777777" w:rsidR="00000120" w:rsidRPr="002276A5" w:rsidRDefault="00000120" w:rsidP="00000120">
      <w:pPr>
        <w:autoSpaceDE w:val="0"/>
        <w:autoSpaceDN w:val="0"/>
        <w:adjustRightInd w:val="0"/>
        <w:spacing w:after="0" w:line="240" w:lineRule="auto"/>
        <w:rPr>
          <w:rFonts w:ascii="Times New Roman" w:hAnsi="Times New Roman" w:cs="Times New Roman"/>
          <w:sz w:val="24"/>
          <w:szCs w:val="24"/>
          <w:u w:val="single"/>
          <w:lang w:val="en-US"/>
        </w:rPr>
      </w:pPr>
    </w:p>
    <w:p w14:paraId="4807D340" w14:textId="77777777" w:rsidR="00000120" w:rsidRDefault="00000120" w:rsidP="00000120">
      <w:pPr>
        <w:autoSpaceDE w:val="0"/>
        <w:autoSpaceDN w:val="0"/>
        <w:adjustRightInd w:val="0"/>
        <w:spacing w:after="0" w:line="240" w:lineRule="auto"/>
        <w:rPr>
          <w:rFonts w:ascii="Times New Roman" w:hAnsi="Times New Roman" w:cs="Times New Roman"/>
          <w:sz w:val="24"/>
          <w:szCs w:val="24"/>
          <w:u w:val="single"/>
          <w:lang w:val="en-US"/>
        </w:rPr>
      </w:pPr>
      <w:r w:rsidRPr="002276A5">
        <w:rPr>
          <w:rFonts w:ascii="Times New Roman" w:hAnsi="Times New Roman" w:cs="Times New Roman"/>
          <w:sz w:val="24"/>
          <w:szCs w:val="24"/>
          <w:u w:val="single"/>
          <w:lang w:val="en-US"/>
        </w:rPr>
        <w:t>Unification of German Speaking People</w:t>
      </w:r>
    </w:p>
    <w:p w14:paraId="6F40123E" w14:textId="77777777" w:rsidR="00000120" w:rsidRPr="002276A5" w:rsidRDefault="00000120" w:rsidP="00000120">
      <w:pPr>
        <w:autoSpaceDE w:val="0"/>
        <w:autoSpaceDN w:val="0"/>
        <w:adjustRightInd w:val="0"/>
        <w:spacing w:after="0" w:line="240" w:lineRule="auto"/>
        <w:rPr>
          <w:rFonts w:ascii="Times New Roman" w:hAnsi="Times New Roman" w:cs="Times New Roman"/>
          <w:sz w:val="24"/>
          <w:szCs w:val="24"/>
          <w:u w:val="single"/>
          <w:lang w:val="en-US"/>
        </w:rPr>
      </w:pPr>
    </w:p>
    <w:p w14:paraId="0808C61E" w14:textId="77777777" w:rsidR="00000120" w:rsidRPr="002276A5" w:rsidRDefault="00000120" w:rsidP="00000120">
      <w:pPr>
        <w:autoSpaceDE w:val="0"/>
        <w:autoSpaceDN w:val="0"/>
        <w:adjustRightInd w:val="0"/>
        <w:spacing w:after="0" w:line="240" w:lineRule="auto"/>
        <w:rPr>
          <w:rFonts w:ascii="Times New Roman" w:hAnsi="Times New Roman" w:cs="Times New Roman"/>
          <w:b/>
          <w:sz w:val="24"/>
          <w:szCs w:val="24"/>
          <w:u w:val="single"/>
          <w:lang w:val="en-US"/>
        </w:rPr>
      </w:pPr>
      <w:r w:rsidRPr="002276A5">
        <w:rPr>
          <w:rFonts w:ascii="Times New Roman" w:hAnsi="Times New Roman" w:cs="Times New Roman"/>
          <w:b/>
          <w:sz w:val="24"/>
          <w:szCs w:val="24"/>
          <w:u w:val="single"/>
          <w:lang w:val="en-US"/>
        </w:rPr>
        <w:t>ANSCHULUSS (UNION) WITH AUSTRIA</w:t>
      </w:r>
      <w:r>
        <w:rPr>
          <w:rFonts w:ascii="Times New Roman" w:hAnsi="Times New Roman" w:cs="Times New Roman"/>
          <w:b/>
          <w:sz w:val="24"/>
          <w:szCs w:val="24"/>
          <w:u w:val="single"/>
          <w:lang w:val="en-US"/>
        </w:rPr>
        <w:t xml:space="preserve"> (1938)</w:t>
      </w:r>
    </w:p>
    <w:p w14:paraId="53A52E76" w14:textId="77777777" w:rsidR="00000120" w:rsidRPr="002276A5" w:rsidRDefault="00000120" w:rsidP="00000120">
      <w:pPr>
        <w:autoSpaceDE w:val="0"/>
        <w:autoSpaceDN w:val="0"/>
        <w:adjustRightInd w:val="0"/>
        <w:spacing w:after="0" w:line="240" w:lineRule="auto"/>
        <w:rPr>
          <w:rFonts w:ascii="Times New Roman" w:hAnsi="Times New Roman" w:cs="Times New Roman"/>
          <w:b/>
          <w:sz w:val="24"/>
          <w:szCs w:val="24"/>
          <w:u w:val="single"/>
          <w:lang w:val="en-US"/>
        </w:rPr>
      </w:pPr>
    </w:p>
    <w:p w14:paraId="02F43C3D" w14:textId="77777777" w:rsidR="00000120" w:rsidRPr="002276A5" w:rsidRDefault="00000120" w:rsidP="00000120">
      <w:pPr>
        <w:autoSpaceDE w:val="0"/>
        <w:autoSpaceDN w:val="0"/>
        <w:adjustRightInd w:val="0"/>
        <w:spacing w:after="0" w:line="240" w:lineRule="auto"/>
        <w:rPr>
          <w:rFonts w:ascii="Times New Roman" w:hAnsi="Times New Roman" w:cs="Times New Roman"/>
          <w:sz w:val="24"/>
          <w:szCs w:val="24"/>
          <w:lang w:val="en-US"/>
        </w:rPr>
      </w:pPr>
      <w:r w:rsidRPr="002276A5">
        <w:rPr>
          <w:rFonts w:ascii="Times New Roman" w:hAnsi="Times New Roman" w:cs="Times New Roman"/>
          <w:b/>
          <w:sz w:val="24"/>
          <w:szCs w:val="24"/>
          <w:lang w:val="en-US"/>
        </w:rPr>
        <w:t>Lebensraum</w:t>
      </w:r>
      <w:r w:rsidRPr="002276A5">
        <w:rPr>
          <w:rFonts w:ascii="Times New Roman" w:hAnsi="Times New Roman" w:cs="Times New Roman"/>
          <w:sz w:val="24"/>
          <w:szCs w:val="24"/>
          <w:lang w:val="en-US"/>
        </w:rPr>
        <w:t xml:space="preserve"> (living space)</w:t>
      </w:r>
    </w:p>
    <w:p w14:paraId="6EB79BB1" w14:textId="77777777" w:rsidR="00000120" w:rsidRPr="002276A5" w:rsidRDefault="00000120" w:rsidP="00000120">
      <w:pPr>
        <w:pStyle w:val="ListParagraph"/>
        <w:numPr>
          <w:ilvl w:val="0"/>
          <w:numId w:val="4"/>
        </w:numPr>
        <w:autoSpaceDE w:val="0"/>
        <w:autoSpaceDN w:val="0"/>
        <w:adjustRightInd w:val="0"/>
        <w:spacing w:after="0" w:line="240" w:lineRule="auto"/>
        <w:rPr>
          <w:rFonts w:ascii="Times New Roman" w:hAnsi="Times New Roman" w:cs="Times New Roman"/>
          <w:sz w:val="24"/>
          <w:szCs w:val="24"/>
          <w:lang w:val="en-US"/>
        </w:rPr>
      </w:pPr>
      <w:r w:rsidRPr="002276A5">
        <w:rPr>
          <w:rFonts w:ascii="Times New Roman" w:hAnsi="Times New Roman" w:cs="Times New Roman"/>
          <w:sz w:val="24"/>
          <w:szCs w:val="24"/>
          <w:lang w:val="en-US"/>
        </w:rPr>
        <w:t>By 1938, the time had come for Hitler to put into practice his plan to add living space to Germany.</w:t>
      </w:r>
    </w:p>
    <w:p w14:paraId="14DCC39A" w14:textId="77777777" w:rsidR="00000120" w:rsidRPr="002276A5" w:rsidRDefault="00000120" w:rsidP="00000120">
      <w:pPr>
        <w:pStyle w:val="ListParagraph"/>
        <w:numPr>
          <w:ilvl w:val="0"/>
          <w:numId w:val="4"/>
        </w:numPr>
        <w:autoSpaceDE w:val="0"/>
        <w:autoSpaceDN w:val="0"/>
        <w:adjustRightInd w:val="0"/>
        <w:spacing w:after="0" w:line="240" w:lineRule="auto"/>
        <w:rPr>
          <w:rFonts w:ascii="Times New Roman" w:hAnsi="Times New Roman" w:cs="Times New Roman"/>
          <w:sz w:val="24"/>
          <w:szCs w:val="24"/>
          <w:lang w:val="en-US"/>
        </w:rPr>
      </w:pPr>
      <w:r w:rsidRPr="002276A5">
        <w:rPr>
          <w:rFonts w:ascii="Times New Roman" w:hAnsi="Times New Roman" w:cs="Times New Roman"/>
          <w:sz w:val="24"/>
          <w:szCs w:val="24"/>
          <w:lang w:val="en-US"/>
        </w:rPr>
        <w:t>His first target was Austria. 96% of Austrians were German speaking.</w:t>
      </w:r>
    </w:p>
    <w:p w14:paraId="74489D85" w14:textId="77777777" w:rsidR="00000120" w:rsidRPr="002276A5" w:rsidRDefault="00000120" w:rsidP="00000120">
      <w:pPr>
        <w:pStyle w:val="ListParagraph"/>
        <w:numPr>
          <w:ilvl w:val="0"/>
          <w:numId w:val="4"/>
        </w:numPr>
        <w:autoSpaceDE w:val="0"/>
        <w:autoSpaceDN w:val="0"/>
        <w:adjustRightInd w:val="0"/>
        <w:spacing w:after="0" w:line="240" w:lineRule="auto"/>
        <w:rPr>
          <w:rFonts w:ascii="Times New Roman" w:hAnsi="Times New Roman" w:cs="Times New Roman"/>
          <w:sz w:val="24"/>
          <w:szCs w:val="24"/>
          <w:lang w:val="en-US"/>
        </w:rPr>
      </w:pPr>
      <w:r w:rsidRPr="002276A5">
        <w:rPr>
          <w:rFonts w:ascii="Times New Roman" w:hAnsi="Times New Roman" w:cs="Times New Roman"/>
          <w:sz w:val="24"/>
          <w:szCs w:val="24"/>
          <w:lang w:val="en-US"/>
        </w:rPr>
        <w:t>Under the Treaty of Versailles, Germany was forbidden to unite with Austria.</w:t>
      </w:r>
    </w:p>
    <w:p w14:paraId="20CFE876" w14:textId="77777777" w:rsidR="00000120" w:rsidRPr="002276A5" w:rsidRDefault="00000120" w:rsidP="00000120">
      <w:pPr>
        <w:pStyle w:val="ListParagraph"/>
        <w:numPr>
          <w:ilvl w:val="0"/>
          <w:numId w:val="4"/>
        </w:numPr>
        <w:autoSpaceDE w:val="0"/>
        <w:autoSpaceDN w:val="0"/>
        <w:adjustRightInd w:val="0"/>
        <w:spacing w:after="0" w:line="240" w:lineRule="auto"/>
        <w:rPr>
          <w:rFonts w:ascii="Times New Roman" w:hAnsi="Times New Roman" w:cs="Times New Roman"/>
          <w:sz w:val="24"/>
          <w:szCs w:val="24"/>
          <w:lang w:val="en-US"/>
        </w:rPr>
      </w:pPr>
      <w:r w:rsidRPr="002276A5">
        <w:rPr>
          <w:rFonts w:ascii="Times New Roman" w:hAnsi="Times New Roman" w:cs="Times New Roman"/>
          <w:sz w:val="24"/>
          <w:szCs w:val="24"/>
          <w:lang w:val="en-US"/>
        </w:rPr>
        <w:t>Hitler ordered the Austrian Nazis to bomb a public building and stage a mass parade.</w:t>
      </w:r>
    </w:p>
    <w:p w14:paraId="6315B521" w14:textId="77777777" w:rsidR="00000120" w:rsidRPr="002276A5" w:rsidRDefault="00000120" w:rsidP="00000120">
      <w:pPr>
        <w:pStyle w:val="ListParagraph"/>
        <w:numPr>
          <w:ilvl w:val="0"/>
          <w:numId w:val="4"/>
        </w:numPr>
        <w:autoSpaceDE w:val="0"/>
        <w:autoSpaceDN w:val="0"/>
        <w:adjustRightInd w:val="0"/>
        <w:spacing w:after="0" w:line="240" w:lineRule="auto"/>
        <w:rPr>
          <w:rFonts w:ascii="Times New Roman" w:hAnsi="Times New Roman" w:cs="Times New Roman"/>
          <w:sz w:val="24"/>
          <w:szCs w:val="24"/>
          <w:lang w:val="en-US"/>
        </w:rPr>
      </w:pPr>
      <w:r w:rsidRPr="002276A5">
        <w:rPr>
          <w:rFonts w:ascii="Times New Roman" w:hAnsi="Times New Roman" w:cs="Times New Roman"/>
          <w:sz w:val="24"/>
          <w:szCs w:val="24"/>
          <w:lang w:val="en-US"/>
        </w:rPr>
        <w:t>The Austrian Chancellor, Schussing held a plebiscite (vote) where most of the Austrians did not want a union with Germany.</w:t>
      </w:r>
    </w:p>
    <w:p w14:paraId="52D2B104" w14:textId="77777777" w:rsidR="00000120" w:rsidRPr="002276A5" w:rsidRDefault="00000120" w:rsidP="00000120">
      <w:pPr>
        <w:pStyle w:val="ListParagraph"/>
        <w:numPr>
          <w:ilvl w:val="0"/>
          <w:numId w:val="4"/>
        </w:numPr>
        <w:autoSpaceDE w:val="0"/>
        <w:autoSpaceDN w:val="0"/>
        <w:adjustRightInd w:val="0"/>
        <w:spacing w:after="0" w:line="240" w:lineRule="auto"/>
        <w:rPr>
          <w:rFonts w:ascii="Times New Roman" w:hAnsi="Times New Roman" w:cs="Times New Roman"/>
          <w:sz w:val="24"/>
          <w:szCs w:val="24"/>
          <w:lang w:val="en-US"/>
        </w:rPr>
      </w:pPr>
      <w:r w:rsidRPr="002276A5">
        <w:rPr>
          <w:rFonts w:ascii="Times New Roman" w:hAnsi="Times New Roman" w:cs="Times New Roman"/>
          <w:sz w:val="24"/>
          <w:szCs w:val="24"/>
          <w:lang w:val="en-US"/>
        </w:rPr>
        <w:t>Hitler got Schussing to resign.</w:t>
      </w:r>
    </w:p>
    <w:p w14:paraId="77DDD438" w14:textId="77777777" w:rsidR="00000120" w:rsidRPr="002276A5" w:rsidRDefault="00000120" w:rsidP="00000120">
      <w:pPr>
        <w:pStyle w:val="ListParagraph"/>
        <w:numPr>
          <w:ilvl w:val="0"/>
          <w:numId w:val="4"/>
        </w:numPr>
        <w:autoSpaceDE w:val="0"/>
        <w:autoSpaceDN w:val="0"/>
        <w:adjustRightInd w:val="0"/>
        <w:spacing w:after="0" w:line="240" w:lineRule="auto"/>
        <w:rPr>
          <w:rFonts w:ascii="Times New Roman" w:hAnsi="Times New Roman" w:cs="Times New Roman"/>
          <w:sz w:val="24"/>
          <w:szCs w:val="24"/>
          <w:lang w:val="en-US"/>
        </w:rPr>
      </w:pPr>
      <w:r w:rsidRPr="002276A5">
        <w:rPr>
          <w:rFonts w:ascii="Times New Roman" w:hAnsi="Times New Roman" w:cs="Times New Roman"/>
          <w:sz w:val="24"/>
          <w:szCs w:val="24"/>
          <w:lang w:val="en-US"/>
        </w:rPr>
        <w:t>On the 16</w:t>
      </w:r>
      <w:r w:rsidRPr="002276A5">
        <w:rPr>
          <w:rFonts w:ascii="Times New Roman" w:hAnsi="Times New Roman" w:cs="Times New Roman"/>
          <w:sz w:val="24"/>
          <w:szCs w:val="24"/>
          <w:vertAlign w:val="superscript"/>
          <w:lang w:val="en-US"/>
        </w:rPr>
        <w:t>th</w:t>
      </w:r>
      <w:r w:rsidRPr="002276A5">
        <w:rPr>
          <w:rFonts w:ascii="Times New Roman" w:hAnsi="Times New Roman" w:cs="Times New Roman"/>
          <w:sz w:val="24"/>
          <w:szCs w:val="24"/>
          <w:lang w:val="en-US"/>
        </w:rPr>
        <w:t xml:space="preserve"> of March, 1938 Austria was made a province of Germany as part of the New Reich.</w:t>
      </w:r>
    </w:p>
    <w:p w14:paraId="14236C85" w14:textId="77777777" w:rsidR="00000120" w:rsidRPr="002276A5" w:rsidRDefault="00000120" w:rsidP="00000120">
      <w:pPr>
        <w:autoSpaceDE w:val="0"/>
        <w:autoSpaceDN w:val="0"/>
        <w:adjustRightInd w:val="0"/>
        <w:spacing w:after="0" w:line="240" w:lineRule="auto"/>
        <w:jc w:val="center"/>
        <w:rPr>
          <w:rFonts w:ascii="Times New Roman" w:hAnsi="Times New Roman" w:cs="Times New Roman"/>
          <w:sz w:val="24"/>
          <w:szCs w:val="24"/>
          <w:u w:val="single"/>
          <w:lang w:val="en-US"/>
        </w:rPr>
      </w:pPr>
      <w:r w:rsidRPr="002276A5">
        <w:rPr>
          <w:rFonts w:ascii="Times New Roman" w:hAnsi="Times New Roman" w:cs="Times New Roman"/>
          <w:noProof/>
          <w:sz w:val="24"/>
          <w:szCs w:val="24"/>
          <w:lang w:val="en-US"/>
        </w:rPr>
        <w:drawing>
          <wp:inline distT="0" distB="0" distL="0" distR="0" wp14:anchorId="0168EFD2" wp14:editId="31C4FAB8">
            <wp:extent cx="4152900" cy="2026705"/>
            <wp:effectExtent l="76200" t="76200" r="133350" b="126365"/>
            <wp:docPr id="229" name="Picture 229" descr="CAUSES: NATIONALISM -THE SLAVS AND RUSSIA -SERBIAN NATIONAL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USES: NATIONALISM -THE SLAVS AND RUSSIA -SERBIAN NATIONALISM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8203" cy="20390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06EDAE" w14:textId="77777777" w:rsidR="00000120" w:rsidRPr="002276A5" w:rsidRDefault="00000120" w:rsidP="00000120">
      <w:pPr>
        <w:autoSpaceDE w:val="0"/>
        <w:autoSpaceDN w:val="0"/>
        <w:adjustRightInd w:val="0"/>
        <w:spacing w:after="0" w:line="240" w:lineRule="auto"/>
        <w:ind w:left="360"/>
        <w:rPr>
          <w:rFonts w:ascii="Times New Roman" w:hAnsi="Times New Roman" w:cs="Times New Roman"/>
          <w:b/>
          <w:sz w:val="24"/>
          <w:szCs w:val="24"/>
          <w:lang w:val="en-US"/>
        </w:rPr>
      </w:pPr>
      <w:r w:rsidRPr="002276A5">
        <w:rPr>
          <w:rFonts w:ascii="Times New Roman" w:hAnsi="Times New Roman" w:cs="Times New Roman"/>
          <w:b/>
          <w:sz w:val="24"/>
          <w:szCs w:val="24"/>
          <w:lang w:val="en-US"/>
        </w:rPr>
        <w:t>Activity:</w:t>
      </w:r>
    </w:p>
    <w:p w14:paraId="5AD8EB00" w14:textId="77777777" w:rsidR="00000120" w:rsidRPr="00B2148B" w:rsidRDefault="00000120" w:rsidP="00000120">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B2148B">
        <w:rPr>
          <w:rFonts w:ascii="Times New Roman" w:hAnsi="Times New Roman" w:cs="Times New Roman"/>
          <w:sz w:val="24"/>
          <w:szCs w:val="24"/>
        </w:rPr>
        <w:t xml:space="preserve">Define </w:t>
      </w:r>
      <w:r w:rsidRPr="00B2148B">
        <w:rPr>
          <w:rFonts w:ascii="Times New Roman" w:hAnsi="Times New Roman" w:cs="Times New Roman"/>
          <w:i/>
          <w:iCs/>
          <w:sz w:val="24"/>
          <w:szCs w:val="24"/>
        </w:rPr>
        <w:t xml:space="preserve">Lebensraum </w:t>
      </w:r>
      <w:r w:rsidRPr="00B2148B">
        <w:rPr>
          <w:rFonts w:ascii="Times New Roman" w:hAnsi="Times New Roman" w:cs="Times New Roman"/>
          <w:sz w:val="24"/>
          <w:szCs w:val="24"/>
        </w:rPr>
        <w:t>and state how Hitler planned to achieve this.</w:t>
      </w:r>
    </w:p>
    <w:p w14:paraId="4EBC4115" w14:textId="77777777" w:rsidR="00000120" w:rsidRPr="00B2148B" w:rsidRDefault="00000120" w:rsidP="00000120">
      <w:pPr>
        <w:pStyle w:val="ListParagraph"/>
        <w:autoSpaceDE w:val="0"/>
        <w:autoSpaceDN w:val="0"/>
        <w:adjustRightInd w:val="0"/>
        <w:spacing w:after="0" w:line="240" w:lineRule="auto"/>
        <w:rPr>
          <w:rFonts w:ascii="Times New Roman" w:hAnsi="Times New Roman" w:cs="Times New Roman"/>
          <w:sz w:val="24"/>
          <w:szCs w:val="24"/>
        </w:rPr>
      </w:pPr>
    </w:p>
    <w:p w14:paraId="2719938E" w14:textId="77777777" w:rsidR="00000120" w:rsidRPr="00B2148B" w:rsidRDefault="00000120" w:rsidP="00000120">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B2148B">
        <w:rPr>
          <w:rFonts w:ascii="Times New Roman" w:hAnsi="Times New Roman" w:cs="Times New Roman"/>
          <w:sz w:val="24"/>
          <w:szCs w:val="24"/>
        </w:rPr>
        <w:t xml:space="preserve">State </w:t>
      </w:r>
      <w:r w:rsidRPr="00B2148B">
        <w:rPr>
          <w:rFonts w:ascii="Times New Roman" w:hAnsi="Times New Roman" w:cs="Times New Roman"/>
          <w:b/>
          <w:bCs/>
          <w:sz w:val="24"/>
          <w:szCs w:val="24"/>
        </w:rPr>
        <w:t xml:space="preserve">two </w:t>
      </w:r>
      <w:r w:rsidRPr="00B2148B">
        <w:rPr>
          <w:rFonts w:ascii="Times New Roman" w:hAnsi="Times New Roman" w:cs="Times New Roman"/>
          <w:sz w:val="24"/>
          <w:szCs w:val="24"/>
        </w:rPr>
        <w:t xml:space="preserve">reasons why Hitler wanted to form a union with Austria through </w:t>
      </w:r>
      <w:proofErr w:type="spellStart"/>
      <w:r w:rsidRPr="00B2148B">
        <w:rPr>
          <w:rFonts w:ascii="Times New Roman" w:hAnsi="Times New Roman" w:cs="Times New Roman"/>
          <w:sz w:val="24"/>
          <w:szCs w:val="24"/>
        </w:rPr>
        <w:t>Anchluss</w:t>
      </w:r>
      <w:proofErr w:type="spellEnd"/>
      <w:r w:rsidRPr="00B2148B">
        <w:rPr>
          <w:rFonts w:ascii="Times New Roman" w:hAnsi="Times New Roman" w:cs="Times New Roman"/>
          <w:sz w:val="24"/>
          <w:szCs w:val="24"/>
        </w:rPr>
        <w:t>.</w:t>
      </w:r>
    </w:p>
    <w:p w14:paraId="1B3E68A8" w14:textId="77777777" w:rsidR="00000120" w:rsidRPr="00B2148B" w:rsidRDefault="00000120" w:rsidP="00000120">
      <w:pPr>
        <w:pStyle w:val="ListParagraph"/>
        <w:autoSpaceDE w:val="0"/>
        <w:autoSpaceDN w:val="0"/>
        <w:adjustRightInd w:val="0"/>
        <w:spacing w:after="0" w:line="240" w:lineRule="auto"/>
        <w:rPr>
          <w:rFonts w:ascii="Times New Roman" w:hAnsi="Times New Roman" w:cs="Times New Roman"/>
          <w:sz w:val="24"/>
          <w:szCs w:val="24"/>
        </w:rPr>
      </w:pPr>
    </w:p>
    <w:p w14:paraId="4441C61B" w14:textId="77777777" w:rsidR="00000120" w:rsidRPr="00B2148B" w:rsidRDefault="00000120" w:rsidP="00000120">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B2148B">
        <w:rPr>
          <w:rFonts w:ascii="Times New Roman" w:hAnsi="Times New Roman" w:cs="Times New Roman"/>
          <w:sz w:val="24"/>
          <w:szCs w:val="24"/>
        </w:rPr>
        <w:t xml:space="preserve">Define </w:t>
      </w:r>
      <w:proofErr w:type="spellStart"/>
      <w:proofErr w:type="gramStart"/>
      <w:r w:rsidRPr="00B2148B">
        <w:rPr>
          <w:rFonts w:ascii="Times New Roman" w:hAnsi="Times New Roman" w:cs="Times New Roman"/>
          <w:b/>
          <w:bCs/>
          <w:i/>
          <w:iCs/>
          <w:sz w:val="24"/>
          <w:szCs w:val="24"/>
        </w:rPr>
        <w:t>anschluss</w:t>
      </w:r>
      <w:proofErr w:type="spellEnd"/>
      <w:proofErr w:type="gramEnd"/>
      <w:r w:rsidRPr="00B2148B">
        <w:rPr>
          <w:rFonts w:ascii="Times New Roman" w:hAnsi="Times New Roman" w:cs="Times New Roman"/>
          <w:b/>
          <w:bCs/>
          <w:i/>
          <w:iCs/>
          <w:sz w:val="24"/>
          <w:szCs w:val="24"/>
        </w:rPr>
        <w:t xml:space="preserve"> </w:t>
      </w:r>
      <w:r w:rsidRPr="00B2148B">
        <w:rPr>
          <w:rFonts w:ascii="Times New Roman" w:hAnsi="Times New Roman" w:cs="Times New Roman"/>
          <w:sz w:val="24"/>
          <w:szCs w:val="24"/>
        </w:rPr>
        <w:t xml:space="preserve">and state </w:t>
      </w:r>
      <w:r w:rsidRPr="00B2148B">
        <w:rPr>
          <w:rFonts w:ascii="Times New Roman" w:hAnsi="Times New Roman" w:cs="Times New Roman"/>
          <w:b/>
          <w:bCs/>
          <w:sz w:val="24"/>
          <w:szCs w:val="24"/>
        </w:rPr>
        <w:t xml:space="preserve">one </w:t>
      </w:r>
      <w:r w:rsidRPr="00B2148B">
        <w:rPr>
          <w:rFonts w:ascii="Times New Roman" w:hAnsi="Times New Roman" w:cs="Times New Roman"/>
          <w:sz w:val="24"/>
          <w:szCs w:val="24"/>
        </w:rPr>
        <w:t>way in which it could be achieved.</w:t>
      </w:r>
    </w:p>
    <w:p w14:paraId="2A59C1D1" w14:textId="77777777" w:rsidR="00000120" w:rsidRPr="00B2148B" w:rsidRDefault="00000120" w:rsidP="00000120">
      <w:pPr>
        <w:pStyle w:val="ListParagraph"/>
        <w:autoSpaceDE w:val="0"/>
        <w:autoSpaceDN w:val="0"/>
        <w:adjustRightInd w:val="0"/>
        <w:spacing w:after="0" w:line="240" w:lineRule="auto"/>
        <w:rPr>
          <w:rFonts w:ascii="Times New Roman" w:hAnsi="Times New Roman" w:cs="Times New Roman"/>
          <w:sz w:val="24"/>
          <w:szCs w:val="24"/>
        </w:rPr>
      </w:pPr>
    </w:p>
    <w:p w14:paraId="506D37C1" w14:textId="77777777" w:rsidR="00000120" w:rsidRPr="00B2148B" w:rsidRDefault="00000120" w:rsidP="00000120">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B2148B">
        <w:rPr>
          <w:rFonts w:ascii="Times New Roman" w:hAnsi="Times New Roman" w:cs="Times New Roman"/>
          <w:sz w:val="24"/>
          <w:szCs w:val="24"/>
        </w:rPr>
        <w:t>Describe the strategy used by Hitler to control Austria.</w:t>
      </w:r>
    </w:p>
    <w:p w14:paraId="0900D63C" w14:textId="77777777" w:rsidR="00000120" w:rsidRPr="00B2148B" w:rsidRDefault="00000120" w:rsidP="00000120">
      <w:pPr>
        <w:pStyle w:val="ListParagraph"/>
        <w:autoSpaceDE w:val="0"/>
        <w:autoSpaceDN w:val="0"/>
        <w:adjustRightInd w:val="0"/>
        <w:spacing w:after="0" w:line="240" w:lineRule="auto"/>
        <w:rPr>
          <w:rFonts w:ascii="Times New Roman" w:hAnsi="Times New Roman" w:cs="Times New Roman"/>
          <w:sz w:val="24"/>
          <w:szCs w:val="24"/>
        </w:rPr>
      </w:pPr>
    </w:p>
    <w:p w14:paraId="00277D97" w14:textId="77777777" w:rsidR="00000120" w:rsidRPr="00B2148B" w:rsidRDefault="00000120" w:rsidP="00000120">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B2148B">
        <w:rPr>
          <w:rFonts w:ascii="Times New Roman" w:hAnsi="Times New Roman" w:cs="Times New Roman"/>
          <w:sz w:val="24"/>
          <w:szCs w:val="24"/>
        </w:rPr>
        <w:t>Explain the idea of ‘</w:t>
      </w:r>
      <w:proofErr w:type="spellStart"/>
      <w:r w:rsidRPr="00B2148B">
        <w:rPr>
          <w:rFonts w:ascii="Times New Roman" w:hAnsi="Times New Roman" w:cs="Times New Roman"/>
          <w:i/>
          <w:iCs/>
          <w:sz w:val="24"/>
          <w:szCs w:val="24"/>
        </w:rPr>
        <w:t>anschluss</w:t>
      </w:r>
      <w:proofErr w:type="spellEnd"/>
      <w:r w:rsidRPr="00B2148B">
        <w:rPr>
          <w:rFonts w:ascii="Times New Roman" w:hAnsi="Times New Roman" w:cs="Times New Roman"/>
          <w:sz w:val="24"/>
          <w:szCs w:val="24"/>
        </w:rPr>
        <w:t>’ in 1938.</w:t>
      </w:r>
    </w:p>
    <w:p w14:paraId="4535E133" w14:textId="77777777" w:rsidR="00B33903" w:rsidRDefault="00B33903"/>
    <w:sectPr w:rsidR="00B339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lbertus Extra Bold">
    <w:panose1 w:val="020E08020403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111"/>
    <w:multiLevelType w:val="hybridMultilevel"/>
    <w:tmpl w:val="2B70F354"/>
    <w:lvl w:ilvl="0" w:tplc="F2F4388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12FF6974"/>
    <w:multiLevelType w:val="hybridMultilevel"/>
    <w:tmpl w:val="9880E4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nsid w:val="14C61E99"/>
    <w:multiLevelType w:val="hybridMultilevel"/>
    <w:tmpl w:val="FDB2569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37AD168D"/>
    <w:multiLevelType w:val="hybridMultilevel"/>
    <w:tmpl w:val="9EB0342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447F7C75"/>
    <w:multiLevelType w:val="hybridMultilevel"/>
    <w:tmpl w:val="95BE18E0"/>
    <w:lvl w:ilvl="0" w:tplc="6CC89AAE">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4593578C"/>
    <w:multiLevelType w:val="hybridMultilevel"/>
    <w:tmpl w:val="B6F457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nsid w:val="4AB65A55"/>
    <w:multiLevelType w:val="hybridMultilevel"/>
    <w:tmpl w:val="32DA28AA"/>
    <w:lvl w:ilvl="0" w:tplc="39C463AC">
      <w:start w:val="1"/>
      <w:numFmt w:val="decimal"/>
      <w:lvlText w:val="%1."/>
      <w:lvlJc w:val="left"/>
      <w:pPr>
        <w:ind w:left="720" w:hanging="360"/>
      </w:pPr>
      <w:rPr>
        <w:rFonts w:ascii="Segoe UI" w:hAnsi="Segoe UI" w:cs="Segoe UI" w:hint="default"/>
        <w:b/>
        <w:color w:val="4269AF"/>
        <w:sz w:val="27"/>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4BBC2B4D"/>
    <w:multiLevelType w:val="hybridMultilevel"/>
    <w:tmpl w:val="EAE2795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60CB1AFD"/>
    <w:multiLevelType w:val="hybridMultilevel"/>
    <w:tmpl w:val="C1CE78BC"/>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7A55630C"/>
    <w:multiLevelType w:val="hybridMultilevel"/>
    <w:tmpl w:val="3F1802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7ECD4AF9"/>
    <w:multiLevelType w:val="hybridMultilevel"/>
    <w:tmpl w:val="CC9062FC"/>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9"/>
  </w:num>
  <w:num w:numId="4">
    <w:abstractNumId w:val="5"/>
  </w:num>
  <w:num w:numId="5">
    <w:abstractNumId w:val="3"/>
  </w:num>
  <w:num w:numId="6">
    <w:abstractNumId w:val="4"/>
  </w:num>
  <w:num w:numId="7">
    <w:abstractNumId w:val="10"/>
  </w:num>
  <w:num w:numId="8">
    <w:abstractNumId w:val="8"/>
  </w:num>
  <w:num w:numId="9">
    <w:abstractNumId w:val="2"/>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120"/>
    <w:rsid w:val="00000120"/>
    <w:rsid w:val="0086303D"/>
    <w:rsid w:val="00AE3C2E"/>
    <w:rsid w:val="00B3390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C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1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0120"/>
    <w:pPr>
      <w:ind w:left="720"/>
      <w:contextualSpacing/>
    </w:pPr>
  </w:style>
  <w:style w:type="table" w:styleId="TableGrid">
    <w:name w:val="Table Grid"/>
    <w:basedOn w:val="TableNormal"/>
    <w:uiPriority w:val="39"/>
    <w:rsid w:val="000001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0012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863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0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1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0120"/>
    <w:pPr>
      <w:ind w:left="720"/>
      <w:contextualSpacing/>
    </w:pPr>
  </w:style>
  <w:style w:type="table" w:styleId="TableGrid">
    <w:name w:val="Table Grid"/>
    <w:basedOn w:val="TableNormal"/>
    <w:uiPriority w:val="39"/>
    <w:rsid w:val="000001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0012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863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0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1061</Words>
  <Characters>6052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2021-07-20T22:59:00Z</dcterms:created>
  <dcterms:modified xsi:type="dcterms:W3CDTF">2021-07-20T22:59:00Z</dcterms:modified>
</cp:coreProperties>
</file>