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77B29" w14:textId="3FF67B49" w:rsidR="008F3D1E" w:rsidRDefault="00EA689E" w:rsidP="00EA689E">
      <w:pPr>
        <w:jc w:val="center"/>
        <w:rPr>
          <w:rFonts w:ascii="Times New Roman" w:hAnsi="Times New Roman" w:cs="Times New Roman"/>
          <w:b/>
          <w:sz w:val="24"/>
          <w:szCs w:val="24"/>
          <w:u w:val="single"/>
        </w:rPr>
      </w:pPr>
      <w:bookmarkStart w:id="0" w:name="_GoBack"/>
      <w:bookmarkEnd w:id="0"/>
      <w:r w:rsidRPr="00E449F1">
        <w:rPr>
          <w:rFonts w:ascii="Times New Roman" w:hAnsi="Times New Roman" w:cs="Times New Roman"/>
          <w:b/>
          <w:sz w:val="24"/>
          <w:szCs w:val="24"/>
          <w:u w:val="single"/>
        </w:rPr>
        <w:t xml:space="preserve">WEEK </w:t>
      </w:r>
      <w:r w:rsidR="00665009">
        <w:rPr>
          <w:rFonts w:ascii="Times New Roman" w:hAnsi="Times New Roman" w:cs="Times New Roman"/>
          <w:b/>
          <w:sz w:val="24"/>
          <w:szCs w:val="24"/>
          <w:u w:val="single"/>
        </w:rPr>
        <w:t>6</w:t>
      </w:r>
      <w:r w:rsidRPr="00E449F1">
        <w:rPr>
          <w:rFonts w:ascii="Times New Roman" w:hAnsi="Times New Roman" w:cs="Times New Roman"/>
          <w:b/>
          <w:sz w:val="24"/>
          <w:szCs w:val="24"/>
          <w:u w:val="single"/>
        </w:rPr>
        <w:t xml:space="preserve"> YEAR 12 HOME ECONOMICS</w:t>
      </w:r>
    </w:p>
    <w:p w14:paraId="2661790C" w14:textId="2A56F787" w:rsidR="00EA689E" w:rsidRPr="00103E4E" w:rsidRDefault="00363132" w:rsidP="00EA689E">
      <w:pPr>
        <w:tabs>
          <w:tab w:val="left" w:pos="6580"/>
        </w:tabs>
        <w:rPr>
          <w:rFonts w:ascii="Times New Roman" w:hAnsi="Times New Roman" w:cs="Times New Roman"/>
          <w:b/>
          <w:sz w:val="24"/>
          <w:szCs w:val="24"/>
        </w:rPr>
      </w:pPr>
      <w:r>
        <w:rPr>
          <w:rFonts w:ascii="Times New Roman" w:hAnsi="Times New Roman" w:cs="Times New Roman"/>
          <w:b/>
          <w:sz w:val="24"/>
          <w:szCs w:val="24"/>
        </w:rPr>
        <w:t xml:space="preserve">         </w:t>
      </w:r>
      <w:r w:rsidR="00EA689E" w:rsidRPr="00103E4E">
        <w:rPr>
          <w:rFonts w:ascii="Times New Roman" w:hAnsi="Times New Roman" w:cs="Times New Roman"/>
          <w:b/>
          <w:sz w:val="24"/>
          <w:szCs w:val="24"/>
        </w:rPr>
        <w:t xml:space="preserve">STRAND: HEC 12.1 </w:t>
      </w:r>
      <w:r w:rsidR="00EA689E">
        <w:rPr>
          <w:rFonts w:ascii="Times New Roman" w:hAnsi="Times New Roman" w:cs="Times New Roman"/>
          <w:b/>
          <w:sz w:val="24"/>
          <w:szCs w:val="24"/>
        </w:rPr>
        <w:t xml:space="preserve">           SUBSTRAND: HEC 12.2.3</w:t>
      </w:r>
    </w:p>
    <w:p w14:paraId="046D7729" w14:textId="0F4B748B" w:rsidR="00EA689E" w:rsidRDefault="00363132" w:rsidP="00EA689E">
      <w:pPr>
        <w:tabs>
          <w:tab w:val="left" w:pos="6580"/>
        </w:tabs>
        <w:rPr>
          <w:rFonts w:ascii="Times New Roman" w:hAnsi="Times New Roman" w:cs="Times New Roman"/>
          <w:b/>
          <w:sz w:val="24"/>
          <w:szCs w:val="24"/>
        </w:rPr>
      </w:pPr>
      <w:r>
        <w:rPr>
          <w:rFonts w:ascii="Times New Roman" w:hAnsi="Times New Roman" w:cs="Times New Roman"/>
          <w:b/>
          <w:sz w:val="24"/>
          <w:szCs w:val="24"/>
        </w:rPr>
        <w:t xml:space="preserve">        </w:t>
      </w:r>
      <w:r w:rsidR="00EA689E">
        <w:rPr>
          <w:rFonts w:ascii="Times New Roman" w:hAnsi="Times New Roman" w:cs="Times New Roman"/>
          <w:b/>
          <w:sz w:val="24"/>
          <w:szCs w:val="24"/>
        </w:rPr>
        <w:t>CLO: HEC 12.2.3</w:t>
      </w:r>
      <w:r w:rsidR="00EA689E" w:rsidRPr="00103E4E">
        <w:rPr>
          <w:rFonts w:ascii="Times New Roman" w:hAnsi="Times New Roman" w:cs="Times New Roman"/>
          <w:b/>
          <w:sz w:val="24"/>
          <w:szCs w:val="24"/>
        </w:rPr>
        <w:t>.1</w:t>
      </w:r>
      <w:r w:rsidR="00EA689E">
        <w:rPr>
          <w:rFonts w:ascii="Times New Roman" w:hAnsi="Times New Roman" w:cs="Times New Roman"/>
          <w:b/>
          <w:sz w:val="24"/>
          <w:szCs w:val="24"/>
        </w:rPr>
        <w:t xml:space="preserve"> Explore the utilization of micronutrients and the effects of malconsumption by </w:t>
      </w:r>
    </w:p>
    <w:p w14:paraId="5CC2B3C3" w14:textId="5EBE9CAA" w:rsidR="00363132" w:rsidRDefault="00363132" w:rsidP="00EA689E">
      <w:pPr>
        <w:tabs>
          <w:tab w:val="left" w:pos="6580"/>
        </w:tabs>
        <w:rPr>
          <w:rFonts w:ascii="Times New Roman" w:hAnsi="Times New Roman" w:cs="Times New Roman"/>
          <w:b/>
          <w:sz w:val="24"/>
          <w:szCs w:val="24"/>
        </w:rPr>
      </w:pPr>
      <w:r>
        <w:rPr>
          <w:rFonts w:ascii="Times New Roman" w:hAnsi="Times New Roman" w:cs="Times New Roman"/>
          <w:b/>
          <w:sz w:val="24"/>
          <w:szCs w:val="24"/>
        </w:rPr>
        <w:t xml:space="preserve">                                          individuals.</w:t>
      </w:r>
    </w:p>
    <w:p w14:paraId="76812367" w14:textId="7415B5CA" w:rsidR="00EA689E" w:rsidRPr="00E449F1" w:rsidRDefault="00EA689E" w:rsidP="00EA689E">
      <w:pPr>
        <w:tabs>
          <w:tab w:val="left" w:pos="6580"/>
        </w:tabs>
        <w:rPr>
          <w:rFonts w:ascii="Times New Roman" w:hAnsi="Times New Roman" w:cs="Times New Roman"/>
          <w:b/>
          <w:bCs/>
          <w:sz w:val="24"/>
          <w:szCs w:val="24"/>
        </w:rPr>
      </w:pPr>
      <w:r w:rsidRPr="00103E4E">
        <w:rPr>
          <w:rFonts w:ascii="Times New Roman" w:hAnsi="Times New Roman" w:cs="Times New Roman"/>
          <w:b/>
          <w:sz w:val="24"/>
          <w:szCs w:val="24"/>
        </w:rPr>
        <w:t xml:space="preserve"> </w:t>
      </w:r>
      <w:r w:rsidR="00363132">
        <w:rPr>
          <w:rFonts w:ascii="Times New Roman" w:hAnsi="Times New Roman" w:cs="Times New Roman"/>
          <w:b/>
          <w:sz w:val="24"/>
          <w:szCs w:val="24"/>
        </w:rPr>
        <w:t xml:space="preserve">            </w:t>
      </w:r>
      <w:r>
        <w:rPr>
          <w:rFonts w:ascii="Times New Roman" w:hAnsi="Times New Roman" w:cs="Times New Roman"/>
          <w:b/>
          <w:bCs/>
          <w:sz w:val="24"/>
          <w:szCs w:val="24"/>
        </w:rPr>
        <w:t>DIET AND HEALTH</w:t>
      </w:r>
    </w:p>
    <w:p w14:paraId="6740A755" w14:textId="51687FB5" w:rsidR="00EA689E" w:rsidRDefault="00363132" w:rsidP="00EA689E">
      <w:pPr>
        <w:rPr>
          <w:rFonts w:ascii="Times New Roman" w:hAnsi="Times New Roman" w:cs="Times New Roman"/>
          <w:b/>
          <w:bCs/>
          <w:sz w:val="24"/>
          <w:szCs w:val="24"/>
          <w:u w:val="single"/>
        </w:rPr>
      </w:pPr>
      <w:r w:rsidRPr="00363132">
        <w:rPr>
          <w:rFonts w:ascii="Times New Roman" w:hAnsi="Times New Roman" w:cs="Times New Roman"/>
          <w:b/>
          <w:bCs/>
          <w:sz w:val="24"/>
          <w:szCs w:val="24"/>
        </w:rPr>
        <w:t xml:space="preserve">            </w:t>
      </w:r>
      <w:r w:rsidR="00EA689E" w:rsidRPr="00EA689E">
        <w:rPr>
          <w:rFonts w:ascii="Times New Roman" w:hAnsi="Times New Roman" w:cs="Times New Roman"/>
          <w:b/>
          <w:bCs/>
          <w:sz w:val="24"/>
          <w:szCs w:val="24"/>
          <w:u w:val="single"/>
        </w:rPr>
        <w:t>LESSON 81</w:t>
      </w:r>
    </w:p>
    <w:tbl>
      <w:tblPr>
        <w:tblStyle w:val="TableGrid"/>
        <w:tblW w:w="0" w:type="auto"/>
        <w:tblInd w:w="421" w:type="dxa"/>
        <w:tblLook w:val="04A0" w:firstRow="1" w:lastRow="0" w:firstColumn="1" w:lastColumn="0" w:noHBand="0" w:noVBand="1"/>
      </w:tblPr>
      <w:tblGrid>
        <w:gridCol w:w="2551"/>
        <w:gridCol w:w="2552"/>
        <w:gridCol w:w="1984"/>
        <w:gridCol w:w="2935"/>
      </w:tblGrid>
      <w:tr w:rsidR="00363132" w14:paraId="2F241BE6" w14:textId="77777777" w:rsidTr="00AB1B73">
        <w:tc>
          <w:tcPr>
            <w:tcW w:w="2551" w:type="dxa"/>
          </w:tcPr>
          <w:p w14:paraId="405C9ED6" w14:textId="7BDC260F" w:rsid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DEFECIENCY DISEASES  </w:t>
            </w:r>
          </w:p>
        </w:tc>
        <w:tc>
          <w:tcPr>
            <w:tcW w:w="2552" w:type="dxa"/>
          </w:tcPr>
          <w:p w14:paraId="3C464BD0" w14:textId="067B2BFA" w:rsidR="005358FA" w:rsidRDefault="005358FA" w:rsidP="00EA689E">
            <w:pPr>
              <w:rPr>
                <w:rFonts w:ascii="Times New Roman" w:hAnsi="Times New Roman" w:cs="Times New Roman"/>
                <w:sz w:val="24"/>
                <w:szCs w:val="24"/>
              </w:rPr>
            </w:pPr>
            <w:r w:rsidRPr="005358FA">
              <w:rPr>
                <w:rFonts w:ascii="Times New Roman" w:hAnsi="Times New Roman" w:cs="Times New Roman"/>
                <w:sz w:val="24"/>
                <w:szCs w:val="24"/>
              </w:rPr>
              <w:t>EXPLANATION</w:t>
            </w:r>
          </w:p>
        </w:tc>
        <w:tc>
          <w:tcPr>
            <w:tcW w:w="1984" w:type="dxa"/>
          </w:tcPr>
          <w:p w14:paraId="6FD73CC2" w14:textId="7F115615" w:rsidR="005358FA" w:rsidRDefault="005358FA" w:rsidP="00EA689E">
            <w:pPr>
              <w:rPr>
                <w:rFonts w:ascii="Times New Roman" w:hAnsi="Times New Roman" w:cs="Times New Roman"/>
                <w:sz w:val="24"/>
                <w:szCs w:val="24"/>
              </w:rPr>
            </w:pPr>
            <w:r w:rsidRPr="005358FA">
              <w:rPr>
                <w:rFonts w:ascii="Times New Roman" w:hAnsi="Times New Roman" w:cs="Times New Roman"/>
                <w:sz w:val="24"/>
                <w:szCs w:val="24"/>
              </w:rPr>
              <w:t>NUTRIENT DEFECIENT</w:t>
            </w:r>
          </w:p>
        </w:tc>
        <w:tc>
          <w:tcPr>
            <w:tcW w:w="2935" w:type="dxa"/>
          </w:tcPr>
          <w:p w14:paraId="2F42C248" w14:textId="7EAF334E" w:rsidR="005358FA" w:rsidRDefault="005358FA" w:rsidP="00EA689E">
            <w:pPr>
              <w:rPr>
                <w:rFonts w:ascii="Times New Roman" w:hAnsi="Times New Roman" w:cs="Times New Roman"/>
                <w:sz w:val="24"/>
                <w:szCs w:val="24"/>
              </w:rPr>
            </w:pPr>
            <w:r w:rsidRPr="005358FA">
              <w:rPr>
                <w:rFonts w:ascii="Times New Roman" w:hAnsi="Times New Roman" w:cs="Times New Roman"/>
                <w:sz w:val="24"/>
                <w:szCs w:val="24"/>
              </w:rPr>
              <w:t>SYMPTOMS</w:t>
            </w:r>
          </w:p>
        </w:tc>
      </w:tr>
      <w:tr w:rsidR="00363132" w14:paraId="3EF5ACB3" w14:textId="77777777" w:rsidTr="00AB1B73">
        <w:tc>
          <w:tcPr>
            <w:tcW w:w="2551" w:type="dxa"/>
          </w:tcPr>
          <w:p w14:paraId="5493B1D5" w14:textId="10604398" w:rsidR="00E253CB"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RICKETS </w:t>
            </w:r>
          </w:p>
          <w:p w14:paraId="2F18E68C" w14:textId="03BB4E90" w:rsidR="005358FA" w:rsidRPr="005358FA" w:rsidRDefault="00E253CB" w:rsidP="005358FA">
            <w:pPr>
              <w:rPr>
                <w:rFonts w:ascii="Times New Roman" w:hAnsi="Times New Roman" w:cs="Times New Roman"/>
                <w:sz w:val="24"/>
                <w:szCs w:val="24"/>
              </w:rPr>
            </w:pPr>
            <w:r>
              <w:rPr>
                <w:noProof/>
              </w:rPr>
              <w:drawing>
                <wp:inline distT="0" distB="0" distL="0" distR="0" wp14:anchorId="0E8A0C14" wp14:editId="225089A0">
                  <wp:extent cx="125730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inline>
              </w:drawing>
            </w:r>
            <w:r w:rsidR="005358FA" w:rsidRPr="005358FA">
              <w:rPr>
                <w:rFonts w:ascii="Times New Roman" w:hAnsi="Times New Roman" w:cs="Times New Roman"/>
                <w:sz w:val="24"/>
                <w:szCs w:val="24"/>
              </w:rPr>
              <w:t xml:space="preserve"> </w:t>
            </w:r>
          </w:p>
          <w:p w14:paraId="174F14EF" w14:textId="77777777" w:rsidR="005358FA" w:rsidRDefault="005358FA" w:rsidP="00EA689E">
            <w:pPr>
              <w:rPr>
                <w:rFonts w:ascii="Times New Roman" w:hAnsi="Times New Roman" w:cs="Times New Roman"/>
                <w:sz w:val="24"/>
                <w:szCs w:val="24"/>
              </w:rPr>
            </w:pPr>
          </w:p>
        </w:tc>
        <w:tc>
          <w:tcPr>
            <w:tcW w:w="2552" w:type="dxa"/>
          </w:tcPr>
          <w:p w14:paraId="4FE2C826" w14:textId="1377D0E2" w:rsidR="005358FA" w:rsidRDefault="005358FA" w:rsidP="00EA689E">
            <w:pPr>
              <w:rPr>
                <w:rFonts w:ascii="Times New Roman" w:hAnsi="Times New Roman" w:cs="Times New Roman"/>
                <w:sz w:val="24"/>
                <w:szCs w:val="24"/>
              </w:rPr>
            </w:pPr>
            <w:r w:rsidRPr="005358FA">
              <w:rPr>
                <w:rFonts w:ascii="Times New Roman" w:hAnsi="Times New Roman" w:cs="Times New Roman"/>
                <w:sz w:val="24"/>
                <w:szCs w:val="24"/>
              </w:rPr>
              <w:t xml:space="preserve">Rickets is a childhood bones disorder. </w:t>
            </w:r>
            <w:proofErr w:type="spellStart"/>
            <w:r w:rsidRPr="005358FA">
              <w:rPr>
                <w:rFonts w:ascii="Times New Roman" w:hAnsi="Times New Roman" w:cs="Times New Roman"/>
                <w:sz w:val="24"/>
                <w:szCs w:val="24"/>
              </w:rPr>
              <w:t>Osteomalacia</w:t>
            </w:r>
            <w:proofErr w:type="spellEnd"/>
            <w:r w:rsidRPr="005358FA">
              <w:rPr>
                <w:rFonts w:ascii="Times New Roman" w:hAnsi="Times New Roman" w:cs="Times New Roman"/>
                <w:sz w:val="24"/>
                <w:szCs w:val="24"/>
              </w:rPr>
              <w:t xml:space="preserve"> or osteoporosis weakening of bones in adults. </w:t>
            </w:r>
          </w:p>
        </w:tc>
        <w:tc>
          <w:tcPr>
            <w:tcW w:w="1984" w:type="dxa"/>
          </w:tcPr>
          <w:p w14:paraId="17DFA488" w14:textId="77777777" w:rsidR="00CC4469"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Lack of Vitamin D  </w:t>
            </w:r>
          </w:p>
          <w:p w14:paraId="18737DEC" w14:textId="6562BC53" w:rsidR="005358FA" w:rsidRP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Not having enough calcium. </w:t>
            </w:r>
          </w:p>
          <w:p w14:paraId="4A2543E7" w14:textId="77777777" w:rsidR="005358FA" w:rsidRDefault="005358FA" w:rsidP="00EA689E">
            <w:pPr>
              <w:rPr>
                <w:rFonts w:ascii="Times New Roman" w:hAnsi="Times New Roman" w:cs="Times New Roman"/>
                <w:sz w:val="24"/>
                <w:szCs w:val="24"/>
              </w:rPr>
            </w:pPr>
          </w:p>
        </w:tc>
        <w:tc>
          <w:tcPr>
            <w:tcW w:w="2935" w:type="dxa"/>
          </w:tcPr>
          <w:p w14:paraId="0B07A3D6" w14:textId="77777777" w:rsidR="00363132"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Soft spot on baby’s head is slow to close. </w:t>
            </w:r>
          </w:p>
          <w:p w14:paraId="2B3CD0E4" w14:textId="7CA2C25F" w:rsidR="00F3206C"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 Bony necklace. </w:t>
            </w:r>
          </w:p>
          <w:p w14:paraId="7A56A180" w14:textId="77777777" w:rsidR="00F3206C"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 Curved bones. </w:t>
            </w:r>
          </w:p>
          <w:p w14:paraId="75313A9E" w14:textId="77777777" w:rsidR="00363132"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 Big lumpy joints. </w:t>
            </w:r>
          </w:p>
          <w:p w14:paraId="12AAD68D" w14:textId="2210AFB3" w:rsid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Bowed legs (knees bent out)</w:t>
            </w:r>
          </w:p>
        </w:tc>
      </w:tr>
      <w:tr w:rsidR="00363132" w14:paraId="49B9C920" w14:textId="77777777" w:rsidTr="00AB1B73">
        <w:tc>
          <w:tcPr>
            <w:tcW w:w="2551" w:type="dxa"/>
          </w:tcPr>
          <w:p w14:paraId="6B130EC5" w14:textId="77777777" w:rsidR="005358FA" w:rsidRP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NIGHT BLINDNESS AND KERATOMALACIA  </w:t>
            </w:r>
          </w:p>
          <w:p w14:paraId="71EF21D2" w14:textId="4B6CABF5" w:rsidR="005358FA" w:rsidRDefault="00F3206C" w:rsidP="00EA689E">
            <w:pPr>
              <w:rPr>
                <w:rFonts w:ascii="Times New Roman" w:hAnsi="Times New Roman" w:cs="Times New Roman"/>
                <w:sz w:val="24"/>
                <w:szCs w:val="24"/>
              </w:rPr>
            </w:pPr>
            <w:r>
              <w:rPr>
                <w:noProof/>
              </w:rPr>
              <w:drawing>
                <wp:inline distT="0" distB="0" distL="0" distR="0" wp14:anchorId="34798042" wp14:editId="1D3510F0">
                  <wp:extent cx="13716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c>
        <w:tc>
          <w:tcPr>
            <w:tcW w:w="2552" w:type="dxa"/>
          </w:tcPr>
          <w:p w14:paraId="7DF16A79" w14:textId="3284A246" w:rsid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A condition of the eye in which vision is normal in daylight or other strong light but is normally weak or completely lost at night or dim light.</w:t>
            </w:r>
          </w:p>
        </w:tc>
        <w:tc>
          <w:tcPr>
            <w:tcW w:w="1984" w:type="dxa"/>
          </w:tcPr>
          <w:p w14:paraId="5E1A8ED4" w14:textId="77777777" w:rsidR="005358FA" w:rsidRPr="005358FA" w:rsidRDefault="005358FA" w:rsidP="005358FA">
            <w:pPr>
              <w:rPr>
                <w:rFonts w:ascii="Times New Roman" w:hAnsi="Times New Roman" w:cs="Times New Roman"/>
                <w:sz w:val="24"/>
                <w:szCs w:val="24"/>
              </w:rPr>
            </w:pPr>
            <w:r w:rsidRPr="005358FA">
              <w:rPr>
                <w:rFonts w:ascii="Times New Roman" w:hAnsi="Times New Roman" w:cs="Times New Roman"/>
                <w:sz w:val="24"/>
                <w:szCs w:val="24"/>
              </w:rPr>
              <w:t xml:space="preserve">The condition may result from deficiency of Vitamin A or hereditary factor called nyctalopia. </w:t>
            </w:r>
          </w:p>
          <w:p w14:paraId="318EA775" w14:textId="5EB9F5DE" w:rsidR="005358FA" w:rsidRDefault="005358FA" w:rsidP="005358FA">
            <w:pPr>
              <w:rPr>
                <w:rFonts w:ascii="Times New Roman" w:hAnsi="Times New Roman" w:cs="Times New Roman"/>
                <w:sz w:val="24"/>
                <w:szCs w:val="24"/>
              </w:rPr>
            </w:pPr>
          </w:p>
        </w:tc>
        <w:tc>
          <w:tcPr>
            <w:tcW w:w="2935" w:type="dxa"/>
          </w:tcPr>
          <w:p w14:paraId="48BB04F3" w14:textId="1F1A2E07" w:rsidR="005358FA" w:rsidRDefault="005358FA" w:rsidP="00EA689E">
            <w:pPr>
              <w:rPr>
                <w:rFonts w:ascii="Times New Roman" w:hAnsi="Times New Roman" w:cs="Times New Roman"/>
                <w:sz w:val="24"/>
                <w:szCs w:val="24"/>
              </w:rPr>
            </w:pPr>
            <w:r w:rsidRPr="005358FA">
              <w:rPr>
                <w:rFonts w:ascii="Times New Roman" w:hAnsi="Times New Roman" w:cs="Times New Roman"/>
                <w:sz w:val="24"/>
                <w:szCs w:val="24"/>
              </w:rPr>
              <w:t> Poor vision at night or in dim light.</w:t>
            </w:r>
          </w:p>
        </w:tc>
      </w:tr>
      <w:tr w:rsidR="00363132" w14:paraId="7692C4B0" w14:textId="77777777" w:rsidTr="00AB1B73">
        <w:tc>
          <w:tcPr>
            <w:tcW w:w="2551" w:type="dxa"/>
          </w:tcPr>
          <w:p w14:paraId="34A112B0" w14:textId="77777777" w:rsidR="0055591E" w:rsidRP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BERIBERI  </w:t>
            </w:r>
          </w:p>
          <w:p w14:paraId="2256C055" w14:textId="2997EF7F" w:rsidR="0055591E" w:rsidRP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w:t>
            </w:r>
            <w:r w:rsidR="00F3206C">
              <w:rPr>
                <w:noProof/>
              </w:rPr>
              <w:drawing>
                <wp:inline distT="0" distB="0" distL="0" distR="0" wp14:anchorId="2E2C5604" wp14:editId="037FB78A">
                  <wp:extent cx="135255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p w14:paraId="7765AB36" w14:textId="77777777" w:rsidR="005358FA" w:rsidRDefault="005358FA" w:rsidP="00EA689E">
            <w:pPr>
              <w:rPr>
                <w:rFonts w:ascii="Times New Roman" w:hAnsi="Times New Roman" w:cs="Times New Roman"/>
                <w:sz w:val="24"/>
                <w:szCs w:val="24"/>
              </w:rPr>
            </w:pPr>
          </w:p>
        </w:tc>
        <w:tc>
          <w:tcPr>
            <w:tcW w:w="2552" w:type="dxa"/>
          </w:tcPr>
          <w:p w14:paraId="1266279D" w14:textId="1239B65F"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A deficiency disease which happens when the breakdown of pyruvic acid; a toxic by product of carbohydrate metabolism does not eventuate due lack of thiamine</w:t>
            </w:r>
            <w:r w:rsidR="00F3206C">
              <w:rPr>
                <w:rFonts w:ascii="Times New Roman" w:hAnsi="Times New Roman" w:cs="Times New Roman"/>
                <w:sz w:val="24"/>
                <w:szCs w:val="24"/>
              </w:rPr>
              <w:t>,</w:t>
            </w:r>
          </w:p>
        </w:tc>
        <w:tc>
          <w:tcPr>
            <w:tcW w:w="1984" w:type="dxa"/>
          </w:tcPr>
          <w:p w14:paraId="4114BAD7" w14:textId="77777777" w:rsidR="0055591E" w:rsidRP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Deficiency of thiamine (vitamin B1). </w:t>
            </w:r>
          </w:p>
          <w:p w14:paraId="740A6236" w14:textId="77777777" w:rsidR="005358FA" w:rsidRDefault="005358FA" w:rsidP="00EA689E">
            <w:pPr>
              <w:rPr>
                <w:rFonts w:ascii="Times New Roman" w:hAnsi="Times New Roman" w:cs="Times New Roman"/>
                <w:sz w:val="24"/>
                <w:szCs w:val="24"/>
              </w:rPr>
            </w:pPr>
          </w:p>
        </w:tc>
        <w:tc>
          <w:tcPr>
            <w:tcW w:w="2935" w:type="dxa"/>
          </w:tcPr>
          <w:p w14:paraId="56835A09" w14:textId="77777777" w:rsid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Transmission of impulses along nerves. </w:t>
            </w:r>
          </w:p>
          <w:p w14:paraId="184AEA3E" w14:textId="77777777" w:rsid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Muscle wasting. </w:t>
            </w:r>
          </w:p>
          <w:p w14:paraId="2E5A45C6" w14:textId="77777777" w:rsid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Paralysis  </w:t>
            </w:r>
          </w:p>
          <w:p w14:paraId="4D66A9F4" w14:textId="0D0906E5"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Death</w:t>
            </w:r>
          </w:p>
        </w:tc>
      </w:tr>
      <w:tr w:rsidR="00363132" w14:paraId="6F9AA583" w14:textId="77777777" w:rsidTr="00AB1B73">
        <w:tc>
          <w:tcPr>
            <w:tcW w:w="2551" w:type="dxa"/>
          </w:tcPr>
          <w:p w14:paraId="5C6DCC48" w14:textId="4D019630" w:rsid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Pellagra </w:t>
            </w:r>
          </w:p>
          <w:p w14:paraId="50EB9C88" w14:textId="0036758F" w:rsidR="00F3206C" w:rsidRPr="0055591E" w:rsidRDefault="00F3206C" w:rsidP="0055591E">
            <w:pPr>
              <w:rPr>
                <w:rFonts w:ascii="Times New Roman" w:hAnsi="Times New Roman" w:cs="Times New Roman"/>
                <w:sz w:val="24"/>
                <w:szCs w:val="24"/>
              </w:rPr>
            </w:pPr>
            <w:r>
              <w:rPr>
                <w:noProof/>
              </w:rPr>
              <w:drawing>
                <wp:inline distT="0" distB="0" distL="0" distR="0" wp14:anchorId="66BE3A01" wp14:editId="60E00CC3">
                  <wp:extent cx="13620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p>
          <w:p w14:paraId="779085FA" w14:textId="0E566F22" w:rsidR="005358FA" w:rsidRDefault="0055591E" w:rsidP="00EA689E">
            <w:pPr>
              <w:rPr>
                <w:rFonts w:ascii="Times New Roman" w:hAnsi="Times New Roman" w:cs="Times New Roman"/>
                <w:sz w:val="24"/>
                <w:szCs w:val="24"/>
              </w:rPr>
            </w:pPr>
            <w:r w:rsidRPr="0055591E">
              <w:rPr>
                <w:rFonts w:ascii="Times New Roman" w:hAnsi="Times New Roman" w:cs="Times New Roman"/>
                <w:sz w:val="24"/>
                <w:szCs w:val="24"/>
              </w:rPr>
              <w:t xml:space="preserve"> </w:t>
            </w:r>
          </w:p>
        </w:tc>
        <w:tc>
          <w:tcPr>
            <w:tcW w:w="2552" w:type="dxa"/>
          </w:tcPr>
          <w:p w14:paraId="7E70B357" w14:textId="2C4F5255"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A disease due to deficiency of niacin, a B complex vitamin. It is a disease of 4D’ S: </w:t>
            </w:r>
            <w:proofErr w:type="spellStart"/>
            <w:r w:rsidRPr="0055591E">
              <w:rPr>
                <w:rFonts w:ascii="Times New Roman" w:hAnsi="Times New Roman" w:cs="Times New Roman"/>
                <w:sz w:val="24"/>
                <w:szCs w:val="24"/>
              </w:rPr>
              <w:t>Diarrhoea</w:t>
            </w:r>
            <w:proofErr w:type="spellEnd"/>
            <w:r w:rsidRPr="0055591E">
              <w:rPr>
                <w:rFonts w:ascii="Times New Roman" w:hAnsi="Times New Roman" w:cs="Times New Roman"/>
                <w:sz w:val="24"/>
                <w:szCs w:val="24"/>
              </w:rPr>
              <w:t>, depression, dementia, and death.</w:t>
            </w:r>
          </w:p>
        </w:tc>
        <w:tc>
          <w:tcPr>
            <w:tcW w:w="1984" w:type="dxa"/>
          </w:tcPr>
          <w:p w14:paraId="6678F62F" w14:textId="77777777" w:rsidR="0055591E" w:rsidRP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Deficiency of nicotinic acid </w:t>
            </w:r>
          </w:p>
          <w:p w14:paraId="449D039F" w14:textId="77777777" w:rsidR="005358FA" w:rsidRDefault="005358FA" w:rsidP="00EA689E">
            <w:pPr>
              <w:rPr>
                <w:rFonts w:ascii="Times New Roman" w:hAnsi="Times New Roman" w:cs="Times New Roman"/>
                <w:sz w:val="24"/>
                <w:szCs w:val="24"/>
              </w:rPr>
            </w:pPr>
          </w:p>
        </w:tc>
        <w:tc>
          <w:tcPr>
            <w:tcW w:w="2935" w:type="dxa"/>
          </w:tcPr>
          <w:p w14:paraId="6042D67A"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Swollen red tongue. </w:t>
            </w:r>
          </w:p>
          <w:p w14:paraId="2FBD3ED4"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w:t>
            </w:r>
            <w:proofErr w:type="spellStart"/>
            <w:r w:rsidRPr="0055591E">
              <w:rPr>
                <w:rFonts w:ascii="Times New Roman" w:hAnsi="Times New Roman" w:cs="Times New Roman"/>
                <w:sz w:val="24"/>
                <w:szCs w:val="24"/>
              </w:rPr>
              <w:t>Diarrhoea</w:t>
            </w:r>
            <w:proofErr w:type="spellEnd"/>
            <w:r w:rsidRPr="0055591E">
              <w:rPr>
                <w:rFonts w:ascii="Times New Roman" w:hAnsi="Times New Roman" w:cs="Times New Roman"/>
                <w:sz w:val="24"/>
                <w:szCs w:val="24"/>
              </w:rPr>
              <w:t xml:space="preserve"> </w:t>
            </w:r>
          </w:p>
          <w:p w14:paraId="0C6C8BAB"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Depression </w:t>
            </w:r>
          </w:p>
          <w:p w14:paraId="41008BD7"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Dementia (madness) </w:t>
            </w:r>
          </w:p>
          <w:p w14:paraId="56A0BDB5" w14:textId="3B36D119"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Dermatitis  </w:t>
            </w:r>
          </w:p>
        </w:tc>
      </w:tr>
      <w:tr w:rsidR="00363132" w14:paraId="651C9D5A" w14:textId="77777777" w:rsidTr="00AB1B73">
        <w:tc>
          <w:tcPr>
            <w:tcW w:w="2551" w:type="dxa"/>
          </w:tcPr>
          <w:p w14:paraId="62B66CD3" w14:textId="24F21A1C" w:rsid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SCURVY </w:t>
            </w:r>
          </w:p>
          <w:p w14:paraId="485F2748" w14:textId="77777777" w:rsidR="005358FA" w:rsidRDefault="00F3206C" w:rsidP="00EA689E">
            <w:pPr>
              <w:rPr>
                <w:rFonts w:ascii="Times New Roman" w:hAnsi="Times New Roman" w:cs="Times New Roman"/>
                <w:sz w:val="24"/>
                <w:szCs w:val="24"/>
              </w:rPr>
            </w:pPr>
            <w:r>
              <w:rPr>
                <w:noProof/>
              </w:rPr>
              <w:drawing>
                <wp:inline distT="0" distB="0" distL="0" distR="0" wp14:anchorId="43D3708D" wp14:editId="787D2122">
                  <wp:extent cx="1276350" cy="1095375"/>
                  <wp:effectExtent l="0" t="0" r="0" b="9525"/>
                  <wp:docPr id="5" name="Picture 5" descr="Home Remedies for Scurvy, Cause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Remedies for Scurvy, Causes, Sympto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ln>
                            <a:noFill/>
                          </a:ln>
                        </pic:spPr>
                      </pic:pic>
                    </a:graphicData>
                  </a:graphic>
                </wp:inline>
              </w:drawing>
            </w:r>
          </w:p>
          <w:p w14:paraId="1ACC8DD9" w14:textId="255BA895" w:rsidR="00363132" w:rsidRDefault="00363132" w:rsidP="00EA689E">
            <w:pPr>
              <w:rPr>
                <w:rFonts w:ascii="Times New Roman" w:hAnsi="Times New Roman" w:cs="Times New Roman"/>
                <w:sz w:val="24"/>
                <w:szCs w:val="24"/>
              </w:rPr>
            </w:pPr>
          </w:p>
        </w:tc>
        <w:tc>
          <w:tcPr>
            <w:tcW w:w="2552" w:type="dxa"/>
          </w:tcPr>
          <w:p w14:paraId="45D6B680" w14:textId="2D8B5D13" w:rsidR="0055591E" w:rsidRPr="0055591E"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Is a disease caused by the diet which lacks vitamin C </w:t>
            </w:r>
          </w:p>
          <w:p w14:paraId="346A9008" w14:textId="77777777" w:rsidR="005358FA" w:rsidRDefault="005358FA" w:rsidP="00EA689E">
            <w:pPr>
              <w:rPr>
                <w:rFonts w:ascii="Times New Roman" w:hAnsi="Times New Roman" w:cs="Times New Roman"/>
                <w:sz w:val="24"/>
                <w:szCs w:val="24"/>
              </w:rPr>
            </w:pPr>
          </w:p>
        </w:tc>
        <w:tc>
          <w:tcPr>
            <w:tcW w:w="1984" w:type="dxa"/>
          </w:tcPr>
          <w:p w14:paraId="77244058" w14:textId="0E5551E0" w:rsidR="005358FA" w:rsidRDefault="0055591E" w:rsidP="00EA689E">
            <w:pPr>
              <w:rPr>
                <w:rFonts w:ascii="Times New Roman" w:hAnsi="Times New Roman" w:cs="Times New Roman"/>
                <w:sz w:val="24"/>
                <w:szCs w:val="24"/>
              </w:rPr>
            </w:pPr>
            <w:r w:rsidRPr="0055591E">
              <w:rPr>
                <w:rFonts w:ascii="Times New Roman" w:hAnsi="Times New Roman" w:cs="Times New Roman"/>
                <w:sz w:val="24"/>
                <w:szCs w:val="24"/>
              </w:rPr>
              <w:t>Lack of vitamin C</w:t>
            </w:r>
          </w:p>
        </w:tc>
        <w:tc>
          <w:tcPr>
            <w:tcW w:w="2935" w:type="dxa"/>
          </w:tcPr>
          <w:p w14:paraId="19A58303"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Sore </w:t>
            </w:r>
          </w:p>
          <w:p w14:paraId="7865853C"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Bleeding gums </w:t>
            </w:r>
          </w:p>
          <w:p w14:paraId="6BD282AD"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Loose teeth </w:t>
            </w:r>
          </w:p>
          <w:p w14:paraId="4C7B33E2"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 Fatigue </w:t>
            </w:r>
          </w:p>
          <w:p w14:paraId="44C56E13" w14:textId="05EC1200"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Pains in the limbs</w:t>
            </w:r>
          </w:p>
        </w:tc>
      </w:tr>
      <w:tr w:rsidR="00363132" w14:paraId="773BFB1F" w14:textId="77777777" w:rsidTr="00AB1B73">
        <w:tc>
          <w:tcPr>
            <w:tcW w:w="2551" w:type="dxa"/>
          </w:tcPr>
          <w:p w14:paraId="13C7D2CF" w14:textId="77777777" w:rsidR="00F3206C" w:rsidRDefault="0055591E" w:rsidP="0055591E">
            <w:pPr>
              <w:rPr>
                <w:rFonts w:ascii="Times New Roman" w:hAnsi="Times New Roman" w:cs="Times New Roman"/>
                <w:sz w:val="24"/>
                <w:szCs w:val="24"/>
              </w:rPr>
            </w:pPr>
            <w:r w:rsidRPr="0055591E">
              <w:rPr>
                <w:rFonts w:ascii="Times New Roman" w:hAnsi="Times New Roman" w:cs="Times New Roman"/>
                <w:sz w:val="24"/>
                <w:szCs w:val="24"/>
              </w:rPr>
              <w:lastRenderedPageBreak/>
              <w:t>DENTAL CARIES</w:t>
            </w:r>
          </w:p>
          <w:p w14:paraId="7F2339A6" w14:textId="362EA133" w:rsidR="0055591E" w:rsidRPr="0055591E" w:rsidRDefault="00F3206C" w:rsidP="0055591E">
            <w:pPr>
              <w:rPr>
                <w:rFonts w:ascii="Times New Roman" w:hAnsi="Times New Roman" w:cs="Times New Roman"/>
                <w:sz w:val="24"/>
                <w:szCs w:val="24"/>
              </w:rPr>
            </w:pPr>
            <w:r>
              <w:rPr>
                <w:noProof/>
              </w:rPr>
              <w:drawing>
                <wp:inline distT="0" distB="0" distL="0" distR="0" wp14:anchorId="51BDBFD1" wp14:editId="413FAF23">
                  <wp:extent cx="1323975" cy="1447800"/>
                  <wp:effectExtent l="0" t="0" r="9525" b="0"/>
                  <wp:docPr id="6" name="Picture 6" descr="Dental caries, Shankar Dental Clinic, Cosmetic dentist in Ramna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tal caries, Shankar Dental Clinic, Cosmetic dentist in Ramnaga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447800"/>
                          </a:xfrm>
                          <a:prstGeom prst="rect">
                            <a:avLst/>
                          </a:prstGeom>
                          <a:noFill/>
                          <a:ln>
                            <a:noFill/>
                          </a:ln>
                        </pic:spPr>
                      </pic:pic>
                    </a:graphicData>
                  </a:graphic>
                </wp:inline>
              </w:drawing>
            </w:r>
            <w:r w:rsidR="0055591E" w:rsidRPr="0055591E">
              <w:rPr>
                <w:rFonts w:ascii="Times New Roman" w:hAnsi="Times New Roman" w:cs="Times New Roman"/>
                <w:sz w:val="24"/>
                <w:szCs w:val="24"/>
              </w:rPr>
              <w:t xml:space="preserve"> </w:t>
            </w:r>
          </w:p>
          <w:p w14:paraId="15CD665B" w14:textId="77777777" w:rsidR="005358FA" w:rsidRDefault="005358FA" w:rsidP="00EA689E">
            <w:pPr>
              <w:rPr>
                <w:rFonts w:ascii="Times New Roman" w:hAnsi="Times New Roman" w:cs="Times New Roman"/>
                <w:sz w:val="24"/>
                <w:szCs w:val="24"/>
              </w:rPr>
            </w:pPr>
          </w:p>
        </w:tc>
        <w:tc>
          <w:tcPr>
            <w:tcW w:w="2552" w:type="dxa"/>
          </w:tcPr>
          <w:p w14:paraId="03DC70AD" w14:textId="3BFB2A1D" w:rsidR="005358FA" w:rsidRDefault="0055591E" w:rsidP="0055591E">
            <w:pPr>
              <w:rPr>
                <w:rFonts w:ascii="Times New Roman" w:hAnsi="Times New Roman" w:cs="Times New Roman"/>
                <w:sz w:val="24"/>
                <w:szCs w:val="24"/>
              </w:rPr>
            </w:pPr>
            <w:r w:rsidRPr="0055591E">
              <w:rPr>
                <w:rFonts w:ascii="Times New Roman" w:hAnsi="Times New Roman" w:cs="Times New Roman"/>
                <w:sz w:val="24"/>
                <w:szCs w:val="24"/>
              </w:rPr>
              <w:t xml:space="preserve">Also known as tooth decay, cavities or caries. Is breakdown of teeth due to the activities of bacteria. The cavities may be in different colors such as yellow to black.   </w:t>
            </w:r>
          </w:p>
        </w:tc>
        <w:tc>
          <w:tcPr>
            <w:tcW w:w="1984" w:type="dxa"/>
          </w:tcPr>
          <w:p w14:paraId="3ADB587E" w14:textId="7061D2CD" w:rsidR="005358FA" w:rsidRPr="003B199B" w:rsidRDefault="00F3206C" w:rsidP="003B199B">
            <w:pPr>
              <w:rPr>
                <w:rFonts w:ascii="Times New Roman" w:hAnsi="Times New Roman" w:cs="Times New Roman"/>
                <w:sz w:val="24"/>
                <w:szCs w:val="24"/>
              </w:rPr>
            </w:pPr>
            <w:r>
              <w:rPr>
                <w:rFonts w:ascii="Times New Roman" w:hAnsi="Times New Roman" w:cs="Times New Roman"/>
                <w:sz w:val="24"/>
                <w:szCs w:val="24"/>
              </w:rPr>
              <w:t>I</w:t>
            </w:r>
            <w:r w:rsidR="003B199B" w:rsidRPr="003B199B">
              <w:rPr>
                <w:rFonts w:ascii="Times New Roman" w:hAnsi="Times New Roman" w:cs="Times New Roman"/>
                <w:sz w:val="24"/>
                <w:szCs w:val="24"/>
              </w:rPr>
              <w:t xml:space="preserve">s caused by the action of acids on the enamel surface. The acid is produced when sugars in foods or drinks react with bacteria present in the dental biofilm (plaque) on the tooth surface. The acid produced leads to a loss of calcium and phosphate from the enamel called demineralization. </w:t>
            </w:r>
          </w:p>
        </w:tc>
        <w:tc>
          <w:tcPr>
            <w:tcW w:w="2935" w:type="dxa"/>
          </w:tcPr>
          <w:p w14:paraId="148411F2" w14:textId="77777777" w:rsidR="003B199B"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xml:space="preserve"> toothache </w:t>
            </w:r>
          </w:p>
          <w:p w14:paraId="0F5A3923" w14:textId="77777777" w:rsidR="003B199B"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tooth sensitivity – you may feel tenderness or pain when eating or drinking something hot, cold or sweet</w:t>
            </w:r>
          </w:p>
          <w:p w14:paraId="4BB011A1" w14:textId="77777777" w:rsidR="003B199B"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xml:space="preserve"> </w:t>
            </w:r>
            <w:r w:rsidRPr="003B199B">
              <w:rPr>
                <w:rFonts w:ascii="Times New Roman" w:hAnsi="Times New Roman" w:cs="Times New Roman"/>
                <w:sz w:val="24"/>
                <w:szCs w:val="24"/>
              </w:rPr>
              <w:t> grey, brown or black spots appearing on your teeth</w:t>
            </w:r>
          </w:p>
          <w:p w14:paraId="0B46AC06" w14:textId="77777777" w:rsidR="003B199B"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xml:space="preserve"> </w:t>
            </w:r>
            <w:r w:rsidRPr="003B199B">
              <w:rPr>
                <w:rFonts w:ascii="Times New Roman" w:hAnsi="Times New Roman" w:cs="Times New Roman"/>
                <w:sz w:val="24"/>
                <w:szCs w:val="24"/>
              </w:rPr>
              <w:t xml:space="preserve"> bad breath </w:t>
            </w:r>
          </w:p>
          <w:p w14:paraId="0BDEA3BB" w14:textId="3CA118F1" w:rsidR="005358FA"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an unpleasant taste in your mouth</w:t>
            </w:r>
          </w:p>
        </w:tc>
      </w:tr>
      <w:tr w:rsidR="00363132" w14:paraId="49305209" w14:textId="77777777" w:rsidTr="00AB1B73">
        <w:tc>
          <w:tcPr>
            <w:tcW w:w="2551" w:type="dxa"/>
          </w:tcPr>
          <w:p w14:paraId="19D4DFBC" w14:textId="77777777" w:rsidR="003B199B" w:rsidRPr="003B199B" w:rsidRDefault="003B199B" w:rsidP="003B199B">
            <w:pPr>
              <w:rPr>
                <w:rFonts w:ascii="Times New Roman" w:hAnsi="Times New Roman" w:cs="Times New Roman"/>
                <w:sz w:val="24"/>
                <w:szCs w:val="24"/>
              </w:rPr>
            </w:pPr>
            <w:r w:rsidRPr="003B199B">
              <w:rPr>
                <w:rFonts w:ascii="Times New Roman" w:hAnsi="Times New Roman" w:cs="Times New Roman"/>
                <w:sz w:val="24"/>
                <w:szCs w:val="24"/>
              </w:rPr>
              <w:t xml:space="preserve">ANEMIA </w:t>
            </w:r>
          </w:p>
          <w:p w14:paraId="531DCB52" w14:textId="3964864F" w:rsidR="005358FA" w:rsidRDefault="00363132" w:rsidP="003B199B">
            <w:pPr>
              <w:rPr>
                <w:rFonts w:ascii="Times New Roman" w:hAnsi="Times New Roman" w:cs="Times New Roman"/>
                <w:sz w:val="24"/>
                <w:szCs w:val="24"/>
              </w:rPr>
            </w:pPr>
            <w:r>
              <w:rPr>
                <w:noProof/>
              </w:rPr>
              <w:drawing>
                <wp:inline distT="0" distB="0" distL="0" distR="0" wp14:anchorId="38F1218E" wp14:editId="5BC72856">
                  <wp:extent cx="1228725" cy="1162050"/>
                  <wp:effectExtent l="0" t="0" r="9525" b="0"/>
                  <wp:docPr id="7" name="Picture 7" descr="Anaemia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emia Images, Stock Photos &amp; Vectors | Shutter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162050"/>
                          </a:xfrm>
                          <a:prstGeom prst="rect">
                            <a:avLst/>
                          </a:prstGeom>
                          <a:noFill/>
                          <a:ln>
                            <a:noFill/>
                          </a:ln>
                        </pic:spPr>
                      </pic:pic>
                    </a:graphicData>
                  </a:graphic>
                </wp:inline>
              </w:drawing>
            </w:r>
          </w:p>
        </w:tc>
        <w:tc>
          <w:tcPr>
            <w:tcW w:w="2552" w:type="dxa"/>
          </w:tcPr>
          <w:p w14:paraId="19BCBC7F" w14:textId="1139F745" w:rsidR="003B199B" w:rsidRDefault="003B199B" w:rsidP="003B199B">
            <w:pPr>
              <w:rPr>
                <w:rFonts w:ascii="Times New Roman" w:hAnsi="Times New Roman" w:cs="Times New Roman"/>
                <w:sz w:val="24"/>
                <w:szCs w:val="24"/>
              </w:rPr>
            </w:pPr>
            <w:r w:rsidRPr="003B199B">
              <w:rPr>
                <w:rFonts w:ascii="Times New Roman" w:hAnsi="Times New Roman" w:cs="Times New Roman"/>
                <w:sz w:val="24"/>
                <w:szCs w:val="24"/>
              </w:rPr>
              <w:t xml:space="preserve">Is a disease caused by shortage of hemoglobin, red cells in the </w:t>
            </w:r>
            <w:proofErr w:type="gramStart"/>
            <w:r w:rsidRPr="003B199B">
              <w:rPr>
                <w:rFonts w:ascii="Times New Roman" w:hAnsi="Times New Roman" w:cs="Times New Roman"/>
                <w:sz w:val="24"/>
                <w:szCs w:val="24"/>
              </w:rPr>
              <w:t>blood</w:t>
            </w:r>
            <w:r w:rsidR="00363132">
              <w:rPr>
                <w:rFonts w:ascii="Times New Roman" w:hAnsi="Times New Roman" w:cs="Times New Roman"/>
                <w:sz w:val="24"/>
                <w:szCs w:val="24"/>
              </w:rPr>
              <w:t>.</w:t>
            </w:r>
            <w:proofErr w:type="gramEnd"/>
          </w:p>
          <w:p w14:paraId="6B74C27E" w14:textId="79565DEC" w:rsidR="00363132" w:rsidRPr="003B199B" w:rsidRDefault="00363132" w:rsidP="003B199B">
            <w:pPr>
              <w:rPr>
                <w:rFonts w:ascii="Times New Roman" w:hAnsi="Times New Roman" w:cs="Times New Roman"/>
                <w:sz w:val="24"/>
                <w:szCs w:val="24"/>
              </w:rPr>
            </w:pPr>
            <w:r w:rsidRPr="003B199B">
              <w:rPr>
                <w:rFonts w:ascii="Times New Roman" w:hAnsi="Times New Roman" w:cs="Times New Roman"/>
                <w:sz w:val="24"/>
                <w:szCs w:val="24"/>
              </w:rPr>
              <w:t>. Frequent or heavy blood loss. (common in women)</w:t>
            </w:r>
          </w:p>
          <w:p w14:paraId="390DFAC1" w14:textId="77777777" w:rsidR="005358FA" w:rsidRDefault="005358FA" w:rsidP="00EA689E">
            <w:pPr>
              <w:rPr>
                <w:rFonts w:ascii="Times New Roman" w:hAnsi="Times New Roman" w:cs="Times New Roman"/>
                <w:sz w:val="24"/>
                <w:szCs w:val="24"/>
              </w:rPr>
            </w:pPr>
          </w:p>
        </w:tc>
        <w:tc>
          <w:tcPr>
            <w:tcW w:w="1984" w:type="dxa"/>
          </w:tcPr>
          <w:p w14:paraId="6859A284" w14:textId="7B98E5B3" w:rsidR="005358FA" w:rsidRDefault="003B199B" w:rsidP="003B199B">
            <w:pPr>
              <w:rPr>
                <w:rFonts w:ascii="Times New Roman" w:hAnsi="Times New Roman" w:cs="Times New Roman"/>
                <w:sz w:val="24"/>
                <w:szCs w:val="24"/>
              </w:rPr>
            </w:pPr>
            <w:r w:rsidRPr="003B199B">
              <w:rPr>
                <w:rFonts w:ascii="Times New Roman" w:hAnsi="Times New Roman" w:cs="Times New Roman"/>
                <w:sz w:val="24"/>
                <w:szCs w:val="24"/>
              </w:rPr>
              <w:t>Defective absorption of iron due to deficiency of Vitamin C and B12 or folic acid</w:t>
            </w:r>
            <w:r w:rsidR="00363132">
              <w:rPr>
                <w:rFonts w:ascii="Times New Roman" w:hAnsi="Times New Roman" w:cs="Times New Roman"/>
                <w:sz w:val="24"/>
                <w:szCs w:val="24"/>
              </w:rPr>
              <w:t xml:space="preserve">. </w:t>
            </w:r>
            <w:r w:rsidRPr="003B199B">
              <w:rPr>
                <w:rFonts w:ascii="Times New Roman" w:hAnsi="Times New Roman" w:cs="Times New Roman"/>
                <w:sz w:val="24"/>
                <w:szCs w:val="24"/>
              </w:rPr>
              <w:t>Pernicious – more severe one and is caused by lack of chemical in gastric juice which is necessary for absorption of Vit. B 12</w:t>
            </w:r>
          </w:p>
        </w:tc>
        <w:tc>
          <w:tcPr>
            <w:tcW w:w="2935" w:type="dxa"/>
          </w:tcPr>
          <w:p w14:paraId="68B0FBDA" w14:textId="77777777" w:rsidR="003B199B"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xml:space="preserve">Tiredness  Restlessness  Breathlessness </w:t>
            </w:r>
          </w:p>
          <w:p w14:paraId="51BC8B14" w14:textId="68BABED2" w:rsidR="005358FA"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 xml:space="preserve"> Lack of </w:t>
            </w:r>
            <w:proofErr w:type="gramStart"/>
            <w:r w:rsidRPr="003B199B">
              <w:rPr>
                <w:rFonts w:ascii="Times New Roman" w:hAnsi="Times New Roman" w:cs="Times New Roman"/>
                <w:sz w:val="24"/>
                <w:szCs w:val="24"/>
              </w:rPr>
              <w:t>energy  Headaches</w:t>
            </w:r>
            <w:proofErr w:type="gramEnd"/>
            <w:r w:rsidRPr="003B199B">
              <w:rPr>
                <w:rFonts w:ascii="Times New Roman" w:hAnsi="Times New Roman" w:cs="Times New Roman"/>
                <w:sz w:val="24"/>
                <w:szCs w:val="24"/>
              </w:rPr>
              <w:t>.</w:t>
            </w:r>
          </w:p>
        </w:tc>
      </w:tr>
      <w:tr w:rsidR="00363132" w14:paraId="74D02E93" w14:textId="77777777" w:rsidTr="00AB1B73">
        <w:tc>
          <w:tcPr>
            <w:tcW w:w="2551" w:type="dxa"/>
          </w:tcPr>
          <w:p w14:paraId="3CC3ACCC" w14:textId="471D6CCF" w:rsidR="003B199B" w:rsidRDefault="003B199B" w:rsidP="003B199B">
            <w:pPr>
              <w:rPr>
                <w:rFonts w:ascii="Times New Roman" w:hAnsi="Times New Roman" w:cs="Times New Roman"/>
                <w:sz w:val="24"/>
                <w:szCs w:val="24"/>
              </w:rPr>
            </w:pPr>
            <w:r w:rsidRPr="003B199B">
              <w:rPr>
                <w:rFonts w:ascii="Times New Roman" w:hAnsi="Times New Roman" w:cs="Times New Roman"/>
                <w:sz w:val="24"/>
                <w:szCs w:val="24"/>
              </w:rPr>
              <w:t xml:space="preserve">GOITER </w:t>
            </w:r>
          </w:p>
          <w:p w14:paraId="4EE42E85" w14:textId="039FE2C0" w:rsidR="00363132" w:rsidRPr="003B199B" w:rsidRDefault="00363132" w:rsidP="003B199B">
            <w:pPr>
              <w:rPr>
                <w:rFonts w:ascii="Times New Roman" w:hAnsi="Times New Roman" w:cs="Times New Roman"/>
                <w:sz w:val="24"/>
                <w:szCs w:val="24"/>
              </w:rPr>
            </w:pPr>
            <w:r>
              <w:rPr>
                <w:noProof/>
              </w:rPr>
              <w:drawing>
                <wp:inline distT="0" distB="0" distL="0" distR="0" wp14:anchorId="11EA1B3C" wp14:editId="3A651D68">
                  <wp:extent cx="1266825" cy="762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762000"/>
                          </a:xfrm>
                          <a:prstGeom prst="rect">
                            <a:avLst/>
                          </a:prstGeom>
                          <a:noFill/>
                          <a:ln>
                            <a:noFill/>
                          </a:ln>
                        </pic:spPr>
                      </pic:pic>
                    </a:graphicData>
                  </a:graphic>
                </wp:inline>
              </w:drawing>
            </w:r>
          </w:p>
          <w:p w14:paraId="5DC7FFF4" w14:textId="61C12DA5" w:rsidR="005358FA" w:rsidRDefault="005358FA" w:rsidP="00EA689E">
            <w:pPr>
              <w:rPr>
                <w:rFonts w:ascii="Times New Roman" w:hAnsi="Times New Roman" w:cs="Times New Roman"/>
                <w:sz w:val="24"/>
                <w:szCs w:val="24"/>
              </w:rPr>
            </w:pPr>
          </w:p>
        </w:tc>
        <w:tc>
          <w:tcPr>
            <w:tcW w:w="2552" w:type="dxa"/>
          </w:tcPr>
          <w:p w14:paraId="5CB327EE" w14:textId="4B00F745" w:rsidR="005358FA" w:rsidRDefault="003B199B" w:rsidP="003B199B">
            <w:pPr>
              <w:rPr>
                <w:rFonts w:ascii="Times New Roman" w:hAnsi="Times New Roman" w:cs="Times New Roman"/>
                <w:sz w:val="24"/>
                <w:szCs w:val="24"/>
              </w:rPr>
            </w:pPr>
            <w:r w:rsidRPr="003B199B">
              <w:rPr>
                <w:rFonts w:ascii="Times New Roman" w:hAnsi="Times New Roman" w:cs="Times New Roman"/>
                <w:sz w:val="24"/>
                <w:szCs w:val="24"/>
              </w:rPr>
              <w:t xml:space="preserve">Is a disease whereby there is an enlargement of the thyroid gland on the front and sides of the neck. </w:t>
            </w:r>
          </w:p>
        </w:tc>
        <w:tc>
          <w:tcPr>
            <w:tcW w:w="1984" w:type="dxa"/>
          </w:tcPr>
          <w:p w14:paraId="600FABB4" w14:textId="0765F124" w:rsidR="005358FA"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Lack of iodine</w:t>
            </w:r>
          </w:p>
        </w:tc>
        <w:tc>
          <w:tcPr>
            <w:tcW w:w="2935" w:type="dxa"/>
          </w:tcPr>
          <w:p w14:paraId="543AF4DA" w14:textId="75DA0D9A" w:rsidR="005358FA" w:rsidRDefault="003B199B" w:rsidP="00EA689E">
            <w:pPr>
              <w:rPr>
                <w:rFonts w:ascii="Times New Roman" w:hAnsi="Times New Roman" w:cs="Times New Roman"/>
                <w:sz w:val="24"/>
                <w:szCs w:val="24"/>
              </w:rPr>
            </w:pPr>
            <w:r w:rsidRPr="003B199B">
              <w:rPr>
                <w:rFonts w:ascii="Times New Roman" w:hAnsi="Times New Roman" w:cs="Times New Roman"/>
                <w:sz w:val="24"/>
                <w:szCs w:val="24"/>
              </w:rPr>
              <w:t>Problem of swallowing</w:t>
            </w:r>
            <w:r w:rsidR="00363132">
              <w:rPr>
                <w:rFonts w:ascii="Times New Roman" w:hAnsi="Times New Roman" w:cs="Times New Roman"/>
                <w:sz w:val="24"/>
                <w:szCs w:val="24"/>
              </w:rPr>
              <w:t>.</w:t>
            </w:r>
            <w:r w:rsidRPr="003B199B">
              <w:rPr>
                <w:rFonts w:ascii="Times New Roman" w:hAnsi="Times New Roman" w:cs="Times New Roman"/>
                <w:sz w:val="24"/>
                <w:szCs w:val="24"/>
              </w:rPr>
              <w:t xml:space="preserve"> Shortness of breath  Hoarseness Wheezing sound (stridor)</w:t>
            </w:r>
          </w:p>
        </w:tc>
      </w:tr>
    </w:tbl>
    <w:p w14:paraId="79C18EF6" w14:textId="01B21FAE" w:rsidR="00EA689E" w:rsidRDefault="00EA689E" w:rsidP="00EA689E">
      <w:pPr>
        <w:rPr>
          <w:rFonts w:ascii="Times New Roman" w:hAnsi="Times New Roman" w:cs="Times New Roman"/>
          <w:sz w:val="24"/>
          <w:szCs w:val="24"/>
        </w:rPr>
      </w:pPr>
    </w:p>
    <w:p w14:paraId="2975F768" w14:textId="2DA1162B" w:rsidR="00AB1B73" w:rsidRDefault="00AB1B73" w:rsidP="00EA689E">
      <w:pPr>
        <w:rPr>
          <w:rFonts w:ascii="Times New Roman" w:hAnsi="Times New Roman" w:cs="Times New Roman"/>
          <w:sz w:val="24"/>
          <w:szCs w:val="24"/>
        </w:rPr>
      </w:pPr>
    </w:p>
    <w:p w14:paraId="17DC41BF" w14:textId="77D2F2DB" w:rsidR="00AB1B73" w:rsidRDefault="00AB1B73" w:rsidP="00EA689E">
      <w:pPr>
        <w:rPr>
          <w:rFonts w:ascii="Times New Roman" w:hAnsi="Times New Roman" w:cs="Times New Roman"/>
          <w:sz w:val="24"/>
          <w:szCs w:val="24"/>
        </w:rPr>
      </w:pPr>
    </w:p>
    <w:p w14:paraId="72BBBDC8" w14:textId="276C962C" w:rsidR="00AB1B73" w:rsidRDefault="00AB1B73" w:rsidP="00EA689E">
      <w:pPr>
        <w:rPr>
          <w:rFonts w:ascii="Times New Roman" w:hAnsi="Times New Roman" w:cs="Times New Roman"/>
          <w:sz w:val="24"/>
          <w:szCs w:val="24"/>
        </w:rPr>
      </w:pPr>
    </w:p>
    <w:p w14:paraId="0BC9DAD9" w14:textId="59DD6789" w:rsidR="00AB1B73" w:rsidRDefault="00AB1B73" w:rsidP="00EA689E">
      <w:pPr>
        <w:rPr>
          <w:rFonts w:ascii="Times New Roman" w:hAnsi="Times New Roman" w:cs="Times New Roman"/>
          <w:sz w:val="24"/>
          <w:szCs w:val="24"/>
        </w:rPr>
      </w:pPr>
    </w:p>
    <w:p w14:paraId="1DD9CF29" w14:textId="47ED09F2" w:rsidR="00AB1B73" w:rsidRDefault="00AB1B73" w:rsidP="00EA689E">
      <w:pPr>
        <w:rPr>
          <w:rFonts w:ascii="Times New Roman" w:hAnsi="Times New Roman" w:cs="Times New Roman"/>
          <w:sz w:val="24"/>
          <w:szCs w:val="24"/>
        </w:rPr>
      </w:pPr>
    </w:p>
    <w:p w14:paraId="6BA36FA3" w14:textId="77FEC18A" w:rsidR="00AB1B73" w:rsidRDefault="00AB1B73" w:rsidP="00EA689E">
      <w:pPr>
        <w:rPr>
          <w:rFonts w:ascii="Times New Roman" w:hAnsi="Times New Roman" w:cs="Times New Roman"/>
          <w:sz w:val="24"/>
          <w:szCs w:val="24"/>
        </w:rPr>
      </w:pPr>
    </w:p>
    <w:p w14:paraId="0353B8C2" w14:textId="3DE39410" w:rsidR="00AB1B73" w:rsidRDefault="00AB1B73" w:rsidP="00EA689E">
      <w:pPr>
        <w:rPr>
          <w:rFonts w:ascii="Times New Roman" w:hAnsi="Times New Roman" w:cs="Times New Roman"/>
          <w:sz w:val="24"/>
          <w:szCs w:val="24"/>
        </w:rPr>
      </w:pPr>
    </w:p>
    <w:p w14:paraId="5EB3FC62" w14:textId="39E632E3" w:rsidR="00AB1B73" w:rsidRDefault="00AB1B73" w:rsidP="00EA689E">
      <w:pPr>
        <w:rPr>
          <w:rFonts w:ascii="Times New Roman" w:hAnsi="Times New Roman" w:cs="Times New Roman"/>
          <w:sz w:val="24"/>
          <w:szCs w:val="24"/>
        </w:rPr>
      </w:pPr>
    </w:p>
    <w:p w14:paraId="01EE91EB" w14:textId="77777777" w:rsidR="00AB1B73" w:rsidRPr="00E449F1" w:rsidRDefault="00AB1B73" w:rsidP="00AB1B73">
      <w:pPr>
        <w:tabs>
          <w:tab w:val="left" w:pos="6580"/>
        </w:tabs>
        <w:rPr>
          <w:rFonts w:ascii="Times New Roman" w:hAnsi="Times New Roman" w:cs="Times New Roman"/>
          <w:b/>
          <w:bCs/>
          <w:sz w:val="24"/>
          <w:szCs w:val="24"/>
        </w:rPr>
      </w:pPr>
      <w:r w:rsidRPr="00103E4E">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Pr>
          <w:rFonts w:ascii="Times New Roman" w:hAnsi="Times New Roman" w:cs="Times New Roman"/>
          <w:b/>
          <w:bCs/>
          <w:sz w:val="24"/>
          <w:szCs w:val="24"/>
        </w:rPr>
        <w:t>DIET AND HEALTH</w:t>
      </w:r>
    </w:p>
    <w:p w14:paraId="26FE4575" w14:textId="30512DEC" w:rsidR="00AB1B73" w:rsidRPr="00AB1B73" w:rsidRDefault="00AB1B73" w:rsidP="00EA689E">
      <w:pPr>
        <w:rPr>
          <w:rFonts w:ascii="Times New Roman" w:hAnsi="Times New Roman" w:cs="Times New Roman"/>
          <w:b/>
          <w:bCs/>
          <w:sz w:val="24"/>
          <w:szCs w:val="24"/>
          <w:u w:val="single"/>
        </w:rPr>
      </w:pPr>
      <w:r w:rsidRPr="00363132">
        <w:rPr>
          <w:rFonts w:ascii="Times New Roman" w:hAnsi="Times New Roman" w:cs="Times New Roman"/>
          <w:b/>
          <w:bCs/>
          <w:sz w:val="24"/>
          <w:szCs w:val="24"/>
        </w:rPr>
        <w:t xml:space="preserve">            </w:t>
      </w:r>
      <w:r w:rsidRPr="00EA689E">
        <w:rPr>
          <w:rFonts w:ascii="Times New Roman" w:hAnsi="Times New Roman" w:cs="Times New Roman"/>
          <w:b/>
          <w:bCs/>
          <w:sz w:val="24"/>
          <w:szCs w:val="24"/>
          <w:u w:val="single"/>
        </w:rPr>
        <w:t>LESSON 8</w:t>
      </w:r>
      <w:r>
        <w:rPr>
          <w:rFonts w:ascii="Times New Roman" w:hAnsi="Times New Roman" w:cs="Times New Roman"/>
          <w:b/>
          <w:bCs/>
          <w:sz w:val="24"/>
          <w:szCs w:val="24"/>
          <w:u w:val="single"/>
        </w:rPr>
        <w:t>2</w:t>
      </w:r>
    </w:p>
    <w:tbl>
      <w:tblPr>
        <w:tblStyle w:val="TableGrid"/>
        <w:tblW w:w="0" w:type="auto"/>
        <w:tblInd w:w="421" w:type="dxa"/>
        <w:tblLook w:val="04A0" w:firstRow="1" w:lastRow="0" w:firstColumn="1" w:lastColumn="0" w:noHBand="0" w:noVBand="1"/>
      </w:tblPr>
      <w:tblGrid>
        <w:gridCol w:w="2268"/>
        <w:gridCol w:w="2693"/>
        <w:gridCol w:w="2589"/>
        <w:gridCol w:w="2510"/>
      </w:tblGrid>
      <w:tr w:rsidR="00D931D7" w14:paraId="4F50BD77" w14:textId="77777777" w:rsidTr="00AB1B73">
        <w:tc>
          <w:tcPr>
            <w:tcW w:w="2268" w:type="dxa"/>
          </w:tcPr>
          <w:p w14:paraId="3247FC99" w14:textId="007E8BE3"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Muscle Cramps </w:t>
            </w:r>
          </w:p>
          <w:p w14:paraId="11C92795" w14:textId="6C9AA29A" w:rsidR="00AB1B73" w:rsidRPr="00BA1291" w:rsidRDefault="00AB1B73" w:rsidP="007A43C4">
            <w:pPr>
              <w:rPr>
                <w:rFonts w:ascii="Times New Roman" w:hAnsi="Times New Roman" w:cs="Times New Roman"/>
                <w:sz w:val="24"/>
                <w:szCs w:val="24"/>
              </w:rPr>
            </w:pPr>
            <w:r>
              <w:rPr>
                <w:noProof/>
              </w:rPr>
              <w:drawing>
                <wp:inline distT="0" distB="0" distL="0" distR="0" wp14:anchorId="49FA1EC3" wp14:editId="02FBA4FA">
                  <wp:extent cx="1228725" cy="3009900"/>
                  <wp:effectExtent l="0" t="0" r="9525" b="0"/>
                  <wp:docPr id="9" name="Picture 9" descr="Muscle Cramps: Causes and Remedies Based on Lates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cle Cramps: Causes and Remedies Based on Latest Sci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3009900"/>
                          </a:xfrm>
                          <a:prstGeom prst="rect">
                            <a:avLst/>
                          </a:prstGeom>
                          <a:noFill/>
                          <a:ln>
                            <a:noFill/>
                          </a:ln>
                        </pic:spPr>
                      </pic:pic>
                    </a:graphicData>
                  </a:graphic>
                </wp:inline>
              </w:drawing>
            </w:r>
          </w:p>
          <w:p w14:paraId="0EB2555F" w14:textId="77777777" w:rsidR="00AB1B73" w:rsidRDefault="00AB1B73" w:rsidP="007A43C4">
            <w:pPr>
              <w:rPr>
                <w:rFonts w:ascii="Times New Roman" w:hAnsi="Times New Roman" w:cs="Times New Roman"/>
                <w:sz w:val="24"/>
                <w:szCs w:val="24"/>
              </w:rPr>
            </w:pPr>
          </w:p>
        </w:tc>
        <w:tc>
          <w:tcPr>
            <w:tcW w:w="2693" w:type="dxa"/>
          </w:tcPr>
          <w:p w14:paraId="6A81E48B"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A muscle cramp is a strong, painful contraction or tightening of a muscle that comes on suddenly and lasts from a few seconds to several minutes. It often occurs in the legs. A muscle cramp is also called a charley horse.</w:t>
            </w:r>
          </w:p>
        </w:tc>
        <w:tc>
          <w:tcPr>
            <w:tcW w:w="2551" w:type="dxa"/>
          </w:tcPr>
          <w:p w14:paraId="7FD60A14"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Exercising, injury or overuse of muscles. </w:t>
            </w:r>
          </w:p>
          <w:p w14:paraId="279A888D"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Pregnancy – decreased calcium, magnesium etc.</w:t>
            </w:r>
          </w:p>
          <w:p w14:paraId="04903A83"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 Exposure to cold </w:t>
            </w:r>
          </w:p>
          <w:p w14:paraId="1653E1AE"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Medical conditions such as blood flow in the artery, kidney disease, thyroid, multiple sclerosis. </w:t>
            </w:r>
            <w:r w:rsidRPr="00BA1291">
              <w:rPr>
                <w:rFonts w:ascii="Times New Roman" w:hAnsi="Times New Roman" w:cs="Times New Roman"/>
                <w:sz w:val="24"/>
                <w:szCs w:val="24"/>
              </w:rPr>
              <w:t xml:space="preserve"> Standing for long on hard surface </w:t>
            </w:r>
          </w:p>
          <w:p w14:paraId="11206001"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Not enough potassium, calcium etc. in blood. </w:t>
            </w:r>
          </w:p>
          <w:p w14:paraId="142989D5" w14:textId="2B059B3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Taking certain medication like antipsychotics, birth control pills, steroids, diuretics and statins. </w:t>
            </w:r>
          </w:p>
        </w:tc>
        <w:tc>
          <w:tcPr>
            <w:tcW w:w="2510" w:type="dxa"/>
          </w:tcPr>
          <w:p w14:paraId="14504E61"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Sudden sharp pain </w:t>
            </w:r>
          </w:p>
          <w:p w14:paraId="24D6F77C"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Severe discomfort </w:t>
            </w:r>
          </w:p>
          <w:p w14:paraId="6FDA0E28" w14:textId="6E754B4F"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Leg swelling, redness &amp; skin changes  </w:t>
            </w:r>
          </w:p>
          <w:p w14:paraId="189961FC" w14:textId="67DBA1C6"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Muscle weakness</w:t>
            </w:r>
          </w:p>
        </w:tc>
      </w:tr>
      <w:tr w:rsidR="00D931D7" w14:paraId="105A6F83" w14:textId="77777777" w:rsidTr="00AB1B73">
        <w:tc>
          <w:tcPr>
            <w:tcW w:w="2268" w:type="dxa"/>
          </w:tcPr>
          <w:p w14:paraId="67814B8E" w14:textId="0E787D96"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Constipation/ hemorrhoids  </w:t>
            </w:r>
          </w:p>
          <w:p w14:paraId="3F76AC19" w14:textId="27F8E6CF" w:rsidR="00D931D7" w:rsidRPr="00BA1291" w:rsidRDefault="00D931D7" w:rsidP="007A43C4">
            <w:pPr>
              <w:rPr>
                <w:rFonts w:ascii="Times New Roman" w:hAnsi="Times New Roman" w:cs="Times New Roman"/>
                <w:sz w:val="24"/>
                <w:szCs w:val="24"/>
              </w:rPr>
            </w:pPr>
            <w:r>
              <w:rPr>
                <w:noProof/>
              </w:rPr>
              <w:drawing>
                <wp:inline distT="0" distB="0" distL="0" distR="0" wp14:anchorId="0A859411" wp14:editId="70D522F1">
                  <wp:extent cx="1143000" cy="2428875"/>
                  <wp:effectExtent l="0" t="0" r="0" b="9525"/>
                  <wp:docPr id="10" name="Picture 10" descr="Constipation feces in colon infographic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stipation feces in colon infographics Vector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2428875"/>
                          </a:xfrm>
                          <a:prstGeom prst="rect">
                            <a:avLst/>
                          </a:prstGeom>
                          <a:noFill/>
                          <a:ln>
                            <a:noFill/>
                          </a:ln>
                        </pic:spPr>
                      </pic:pic>
                    </a:graphicData>
                  </a:graphic>
                </wp:inline>
              </w:drawing>
            </w:r>
          </w:p>
          <w:p w14:paraId="308FB217" w14:textId="11D1AC21"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p>
        </w:tc>
        <w:tc>
          <w:tcPr>
            <w:tcW w:w="2693" w:type="dxa"/>
          </w:tcPr>
          <w:p w14:paraId="76A377A4"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Constipation is an acute or chronic condition in which bowel movement occurs less often than usual or consists of hard dry stools that are painful or difficult to pass. It is more common in women than men and especially apt to occur during pregnancy. Although this condition is rarely serious, it can lead to: </w:t>
            </w:r>
          </w:p>
          <w:p w14:paraId="2613ABA7"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Bowel obstruction </w:t>
            </w:r>
          </w:p>
          <w:p w14:paraId="13AFF4C6" w14:textId="7831B5AD"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Chronic constipation </w:t>
            </w:r>
            <w:r w:rsidRPr="00BA1291">
              <w:rPr>
                <w:rFonts w:ascii="Times New Roman" w:hAnsi="Times New Roman" w:cs="Times New Roman"/>
                <w:sz w:val="24"/>
                <w:szCs w:val="24"/>
              </w:rPr>
              <w:t xml:space="preserve"> Hemorrhoids </w:t>
            </w:r>
            <w:r w:rsidRPr="00BA1291">
              <w:rPr>
                <w:rFonts w:ascii="Times New Roman" w:hAnsi="Times New Roman" w:cs="Times New Roman"/>
                <w:sz w:val="24"/>
                <w:szCs w:val="24"/>
              </w:rPr>
              <w:t> Hernia</w:t>
            </w:r>
          </w:p>
        </w:tc>
        <w:tc>
          <w:tcPr>
            <w:tcW w:w="2551" w:type="dxa"/>
          </w:tcPr>
          <w:p w14:paraId="09FD2D43"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Constipation usually result from: </w:t>
            </w:r>
          </w:p>
          <w:p w14:paraId="25141D68"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Not having enough exercise </w:t>
            </w:r>
          </w:p>
          <w:p w14:paraId="40E29A16"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Not drinking plenty of water</w:t>
            </w:r>
          </w:p>
          <w:p w14:paraId="604E104B" w14:textId="16528EED"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 Not eating recommended amount of dietary fibre. There are other which may include fissure, kidney failure, colon cancer, depression,  illness requiring complete bed rest and irritable bowel </w:t>
            </w:r>
            <w:proofErr w:type="spellStart"/>
            <w:r w:rsidRPr="00BA1291">
              <w:rPr>
                <w:rFonts w:ascii="Times New Roman" w:hAnsi="Times New Roman" w:cs="Times New Roman"/>
                <w:sz w:val="24"/>
                <w:szCs w:val="24"/>
              </w:rPr>
              <w:t>syndrome</w:t>
            </w:r>
            <w:r w:rsidR="00D931D7">
              <w:rPr>
                <w:rFonts w:ascii="Times New Roman" w:hAnsi="Times New Roman" w:cs="Times New Roman"/>
                <w:sz w:val="24"/>
                <w:szCs w:val="24"/>
              </w:rPr>
              <w:t>,</w:t>
            </w:r>
            <w:r w:rsidRPr="00BA1291">
              <w:rPr>
                <w:rFonts w:ascii="Times New Roman" w:hAnsi="Times New Roman" w:cs="Times New Roman"/>
                <w:sz w:val="24"/>
                <w:szCs w:val="24"/>
              </w:rPr>
              <w:t>hyperkalemia</w:t>
            </w:r>
            <w:proofErr w:type="spellEnd"/>
            <w:r w:rsidRPr="00BA1291">
              <w:rPr>
                <w:rFonts w:ascii="Times New Roman" w:hAnsi="Times New Roman" w:cs="Times New Roman"/>
                <w:sz w:val="24"/>
                <w:szCs w:val="24"/>
              </w:rPr>
              <w:t>, hyperthyroidism</w:t>
            </w:r>
          </w:p>
        </w:tc>
        <w:tc>
          <w:tcPr>
            <w:tcW w:w="2510" w:type="dxa"/>
          </w:tcPr>
          <w:p w14:paraId="6BF5A71B"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Feel bloated</w:t>
            </w:r>
          </w:p>
          <w:p w14:paraId="30374F27"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Headache</w:t>
            </w:r>
          </w:p>
          <w:p w14:paraId="56F5C710"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 Swollen abdomen </w:t>
            </w:r>
          </w:p>
          <w:p w14:paraId="6AA56F88"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Pass rock like feces; or strain </w:t>
            </w:r>
          </w:p>
          <w:p w14:paraId="173D1BFB"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Bleed </w:t>
            </w:r>
          </w:p>
          <w:p w14:paraId="2DD3E836" w14:textId="67B49ECD" w:rsidR="00AB1B73" w:rsidRPr="00BA1291"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Feel pain during bowel movement </w:t>
            </w:r>
          </w:p>
          <w:p w14:paraId="358026BA" w14:textId="77777777" w:rsidR="00AB1B73" w:rsidRDefault="00AB1B73" w:rsidP="007A43C4">
            <w:pPr>
              <w:rPr>
                <w:rFonts w:ascii="Times New Roman" w:hAnsi="Times New Roman" w:cs="Times New Roman"/>
                <w:sz w:val="24"/>
                <w:szCs w:val="24"/>
              </w:rPr>
            </w:pPr>
          </w:p>
        </w:tc>
      </w:tr>
      <w:tr w:rsidR="00D931D7" w14:paraId="2B5FE44A" w14:textId="77777777" w:rsidTr="00AB1B73">
        <w:tc>
          <w:tcPr>
            <w:tcW w:w="2268" w:type="dxa"/>
          </w:tcPr>
          <w:p w14:paraId="7874A211" w14:textId="33C53565"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Dehydration  </w:t>
            </w:r>
          </w:p>
          <w:p w14:paraId="2F9E4181" w14:textId="131C604F" w:rsidR="00D931D7" w:rsidRPr="00BA1291" w:rsidRDefault="00D931D7" w:rsidP="007A43C4">
            <w:pPr>
              <w:rPr>
                <w:rFonts w:ascii="Times New Roman" w:hAnsi="Times New Roman" w:cs="Times New Roman"/>
                <w:sz w:val="24"/>
                <w:szCs w:val="24"/>
              </w:rPr>
            </w:pPr>
            <w:r>
              <w:rPr>
                <w:noProof/>
              </w:rPr>
              <w:drawing>
                <wp:inline distT="0" distB="0" distL="0" distR="0" wp14:anchorId="52A1817B" wp14:editId="472C5908">
                  <wp:extent cx="1238250" cy="1352550"/>
                  <wp:effectExtent l="0" t="0" r="0" b="0"/>
                  <wp:docPr id="11" name="Picture 11" descr="Dehydration Stock Illustrations – 802 Dehyd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hydration Stock Illustrations – 802 Dehydration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p>
          <w:p w14:paraId="4D2EF81E" w14:textId="214AD56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p>
        </w:tc>
        <w:tc>
          <w:tcPr>
            <w:tcW w:w="2693" w:type="dxa"/>
          </w:tcPr>
          <w:p w14:paraId="1DF17B74" w14:textId="7777777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A condition caused by excessive loss of water from the body, which causes a rise in blood sodium.</w:t>
            </w:r>
          </w:p>
        </w:tc>
        <w:tc>
          <w:tcPr>
            <w:tcW w:w="2551" w:type="dxa"/>
          </w:tcPr>
          <w:p w14:paraId="7432C349"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Excessive sweating </w:t>
            </w:r>
          </w:p>
          <w:p w14:paraId="3152ECB7"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Vomiting, diarrhea </w:t>
            </w:r>
          </w:p>
          <w:p w14:paraId="5419E1D6" w14:textId="5A7ABA88"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Water loss accompanied by a deficiency of electrolytes.</w:t>
            </w:r>
          </w:p>
        </w:tc>
        <w:tc>
          <w:tcPr>
            <w:tcW w:w="2510" w:type="dxa"/>
          </w:tcPr>
          <w:p w14:paraId="0B36B233"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Increased thirst </w:t>
            </w:r>
          </w:p>
          <w:p w14:paraId="764F55D7"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Dry mouth and swollen tongue</w:t>
            </w:r>
          </w:p>
          <w:p w14:paraId="0F6859E7"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Weakness &amp; dizziness</w:t>
            </w:r>
          </w:p>
          <w:p w14:paraId="09D2EF6E"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Palpitation (feeling that the is jumping)</w:t>
            </w:r>
          </w:p>
          <w:p w14:paraId="0AD3BF19"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Confusion</w:t>
            </w:r>
          </w:p>
          <w:p w14:paraId="35C1A6D4" w14:textId="79E5F06A"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 Sluggishness </w:t>
            </w:r>
          </w:p>
          <w:p w14:paraId="7FF9C0A1" w14:textId="7856D1F5"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Fainting</w:t>
            </w:r>
          </w:p>
        </w:tc>
      </w:tr>
      <w:tr w:rsidR="00D931D7" w14:paraId="78ACA29F" w14:textId="77777777" w:rsidTr="00AB1B73">
        <w:tc>
          <w:tcPr>
            <w:tcW w:w="2268" w:type="dxa"/>
          </w:tcPr>
          <w:p w14:paraId="18C5B1D8" w14:textId="75724B44"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lastRenderedPageBreak/>
              <w:t xml:space="preserve">Cancer </w:t>
            </w:r>
          </w:p>
          <w:p w14:paraId="3CBE6C29" w14:textId="3A84DC73" w:rsidR="00D931D7" w:rsidRPr="00BA1291" w:rsidRDefault="00D931D7" w:rsidP="007A43C4">
            <w:pPr>
              <w:rPr>
                <w:rFonts w:ascii="Times New Roman" w:hAnsi="Times New Roman" w:cs="Times New Roman"/>
                <w:sz w:val="24"/>
                <w:szCs w:val="24"/>
              </w:rPr>
            </w:pPr>
            <w:r>
              <w:rPr>
                <w:noProof/>
              </w:rPr>
              <w:drawing>
                <wp:inline distT="0" distB="0" distL="0" distR="0" wp14:anchorId="58CDB05C" wp14:editId="0D49A18B">
                  <wp:extent cx="1190625" cy="226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2266950"/>
                          </a:xfrm>
                          <a:prstGeom prst="rect">
                            <a:avLst/>
                          </a:prstGeom>
                          <a:noFill/>
                          <a:ln>
                            <a:noFill/>
                          </a:ln>
                        </pic:spPr>
                      </pic:pic>
                    </a:graphicData>
                  </a:graphic>
                </wp:inline>
              </w:drawing>
            </w:r>
          </w:p>
          <w:p w14:paraId="73445F77" w14:textId="77777777" w:rsidR="00AB1B73" w:rsidRPr="00BA1291"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p>
          <w:p w14:paraId="210F5AAF" w14:textId="77777777" w:rsidR="00AB1B73" w:rsidRDefault="00AB1B73" w:rsidP="007A43C4">
            <w:pPr>
              <w:rPr>
                <w:rFonts w:ascii="Times New Roman" w:hAnsi="Times New Roman" w:cs="Times New Roman"/>
                <w:sz w:val="24"/>
                <w:szCs w:val="24"/>
              </w:rPr>
            </w:pPr>
          </w:p>
        </w:tc>
        <w:tc>
          <w:tcPr>
            <w:tcW w:w="2693" w:type="dxa"/>
          </w:tcPr>
          <w:p w14:paraId="6516A830" w14:textId="77777777" w:rsidR="00AB1B73" w:rsidRPr="00BA1291"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Is a disease cause by uncontrolled division of abnormal cells are formed in parts of the body Cancers are divided into groups according to the type of cell they start from. They include: </w:t>
            </w:r>
          </w:p>
          <w:p w14:paraId="67124D41"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Carcinomas </w:t>
            </w:r>
          </w:p>
          <w:p w14:paraId="32D74294"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Lymphomas </w:t>
            </w:r>
          </w:p>
          <w:p w14:paraId="3B1531FA"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Leukemia’s </w:t>
            </w:r>
          </w:p>
          <w:p w14:paraId="0C5A0B5B"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Brain tumors’</w:t>
            </w:r>
          </w:p>
          <w:p w14:paraId="313F379E" w14:textId="372B1F3C"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Sarcomas</w:t>
            </w:r>
          </w:p>
        </w:tc>
        <w:tc>
          <w:tcPr>
            <w:tcW w:w="2551" w:type="dxa"/>
          </w:tcPr>
          <w:p w14:paraId="61457DBD" w14:textId="77777777" w:rsidR="00AB1B73" w:rsidRPr="00BA1291"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Most cancers start due to gene changes that happen over a person’s lifetime.  </w:t>
            </w:r>
            <w:r w:rsidRPr="00BA1291">
              <w:rPr>
                <w:rFonts w:ascii="Times New Roman" w:hAnsi="Times New Roman" w:cs="Times New Roman"/>
                <w:sz w:val="24"/>
                <w:szCs w:val="24"/>
              </w:rPr>
              <w:t xml:space="preserve"> More rarely cancers start due to inherited faulty genes passed down in families. </w:t>
            </w:r>
          </w:p>
          <w:p w14:paraId="41F5B797" w14:textId="77777777" w:rsidR="00AB1B73" w:rsidRDefault="00AB1B73" w:rsidP="007A43C4">
            <w:pPr>
              <w:rPr>
                <w:rFonts w:ascii="Times New Roman" w:hAnsi="Times New Roman" w:cs="Times New Roman"/>
                <w:sz w:val="24"/>
                <w:szCs w:val="24"/>
              </w:rPr>
            </w:pPr>
          </w:p>
        </w:tc>
        <w:tc>
          <w:tcPr>
            <w:tcW w:w="2510" w:type="dxa"/>
          </w:tcPr>
          <w:p w14:paraId="44C38F1C"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Lump I breast – breast cancer. </w:t>
            </w:r>
          </w:p>
          <w:p w14:paraId="07728446"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Coughing, chest pain and breathlessness.</w:t>
            </w:r>
          </w:p>
          <w:p w14:paraId="449B0422" w14:textId="77777777" w:rsidR="00D931D7"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 Changes in bowel. </w:t>
            </w:r>
            <w:r w:rsidRPr="00BA1291">
              <w:rPr>
                <w:rFonts w:ascii="Times New Roman" w:hAnsi="Times New Roman" w:cs="Times New Roman"/>
                <w:sz w:val="24"/>
                <w:szCs w:val="24"/>
              </w:rPr>
              <w:t xml:space="preserve"> Bleeding in urine, between periods, from back passage, when you cough, in vomit </w:t>
            </w:r>
          </w:p>
          <w:p w14:paraId="0A910655" w14:textId="4F492847" w:rsidR="00AB1B73" w:rsidRDefault="00AB1B73" w:rsidP="007A43C4">
            <w:pPr>
              <w:rPr>
                <w:rFonts w:ascii="Times New Roman" w:hAnsi="Times New Roman" w:cs="Times New Roman"/>
                <w:sz w:val="24"/>
                <w:szCs w:val="24"/>
              </w:rPr>
            </w:pPr>
            <w:r w:rsidRPr="00BA1291">
              <w:rPr>
                <w:rFonts w:ascii="Times New Roman" w:hAnsi="Times New Roman" w:cs="Times New Roman"/>
                <w:sz w:val="24"/>
                <w:szCs w:val="24"/>
              </w:rPr>
              <w:t xml:space="preserve"> </w:t>
            </w:r>
            <w:r w:rsidRPr="00BA1291">
              <w:rPr>
                <w:rFonts w:ascii="Times New Roman" w:hAnsi="Times New Roman" w:cs="Times New Roman"/>
                <w:sz w:val="24"/>
                <w:szCs w:val="24"/>
              </w:rPr>
              <w:t> Unexplained weight loss.</w:t>
            </w:r>
          </w:p>
        </w:tc>
      </w:tr>
    </w:tbl>
    <w:p w14:paraId="11E7B35D" w14:textId="77777777" w:rsidR="00AB1B73" w:rsidRPr="005358FA" w:rsidRDefault="00AB1B73" w:rsidP="00AB1B73">
      <w:pPr>
        <w:rPr>
          <w:rFonts w:ascii="Times New Roman" w:hAnsi="Times New Roman" w:cs="Times New Roman"/>
          <w:sz w:val="24"/>
          <w:szCs w:val="24"/>
        </w:rPr>
      </w:pPr>
    </w:p>
    <w:p w14:paraId="2A355384" w14:textId="77777777" w:rsidR="00D931D7" w:rsidRDefault="00D931D7" w:rsidP="00D931D7">
      <w:pPr>
        <w:tabs>
          <w:tab w:val="left" w:pos="6580"/>
        </w:tabs>
        <w:rPr>
          <w:sz w:val="24"/>
          <w:szCs w:val="24"/>
        </w:rPr>
      </w:pPr>
      <w:r>
        <w:rPr>
          <w:sz w:val="24"/>
          <w:szCs w:val="24"/>
        </w:rPr>
        <w:t xml:space="preserve">Fruits  </w:t>
      </w:r>
    </w:p>
    <w:p w14:paraId="5AD1B4C9" w14:textId="77777777" w:rsidR="00D931D7" w:rsidRDefault="00D931D7" w:rsidP="00D931D7">
      <w:pPr>
        <w:tabs>
          <w:tab w:val="left" w:pos="6580"/>
        </w:tabs>
        <w:rPr>
          <w:sz w:val="24"/>
          <w:szCs w:val="24"/>
        </w:rPr>
      </w:pPr>
      <w:r>
        <w:rPr>
          <w:sz w:val="24"/>
          <w:szCs w:val="24"/>
        </w:rPr>
        <w:t xml:space="preserve">It is any fleshy material covering a seed or seeds. Most fruits, from a horticultural (science of cultivating) perspective, are grown on a woody plant, with the exception of strawberries. Generally fruits are referred to as the edible part of the plant that contains the seeds. </w:t>
      </w:r>
      <w:proofErr w:type="gramStart"/>
      <w:r>
        <w:rPr>
          <w:sz w:val="24"/>
          <w:szCs w:val="24"/>
        </w:rPr>
        <w:t>For example eggplant, tomato, cucumber and zucchini.</w:t>
      </w:r>
      <w:proofErr w:type="gramEnd"/>
      <w:r>
        <w:rPr>
          <w:sz w:val="24"/>
          <w:szCs w:val="24"/>
        </w:rPr>
        <w:t xml:space="preserve"> </w:t>
      </w:r>
    </w:p>
    <w:p w14:paraId="3A1167F3" w14:textId="77777777" w:rsidR="00D931D7" w:rsidRDefault="00D931D7" w:rsidP="00D931D7">
      <w:pPr>
        <w:tabs>
          <w:tab w:val="left" w:pos="6580"/>
        </w:tabs>
        <w:rPr>
          <w:sz w:val="24"/>
          <w:szCs w:val="24"/>
        </w:rPr>
      </w:pPr>
      <w:r>
        <w:rPr>
          <w:sz w:val="24"/>
          <w:szCs w:val="24"/>
        </w:rPr>
        <w:t xml:space="preserve">Vegetables  </w:t>
      </w:r>
    </w:p>
    <w:p w14:paraId="48CDA274" w14:textId="77777777" w:rsidR="00D931D7" w:rsidRDefault="00D931D7" w:rsidP="00D931D7">
      <w:pPr>
        <w:tabs>
          <w:tab w:val="left" w:pos="6580"/>
        </w:tabs>
        <w:rPr>
          <w:sz w:val="24"/>
          <w:szCs w:val="24"/>
        </w:rPr>
      </w:pPr>
      <w:r>
        <w:rPr>
          <w:sz w:val="24"/>
          <w:szCs w:val="24"/>
        </w:rPr>
        <w:t>An herbaceous (green and leaf like in appearance or texture) plant cultivated for an edible part, as roots, stems, leaves or flowers.</w:t>
      </w:r>
    </w:p>
    <w:p w14:paraId="13DE196E" w14:textId="0814A813" w:rsidR="00D931D7" w:rsidRDefault="00D931D7" w:rsidP="00D931D7">
      <w:pPr>
        <w:tabs>
          <w:tab w:val="left" w:pos="6580"/>
        </w:tabs>
        <w:rPr>
          <w:sz w:val="24"/>
          <w:szCs w:val="24"/>
        </w:rPr>
      </w:pPr>
      <w:proofErr w:type="gramStart"/>
      <w:r>
        <w:rPr>
          <w:sz w:val="24"/>
          <w:szCs w:val="24"/>
        </w:rPr>
        <w:t>Note :</w:t>
      </w:r>
      <w:proofErr w:type="gramEnd"/>
      <w:r>
        <w:rPr>
          <w:sz w:val="24"/>
          <w:szCs w:val="24"/>
        </w:rPr>
        <w:t xml:space="preserve"> Both fruits and vegetables contribute a major part of the diet for others they are an accompaniment to meat, fish and poultry.</w:t>
      </w:r>
    </w:p>
    <w:p w14:paraId="1B80A4DD" w14:textId="31418276" w:rsidR="00D931D7" w:rsidRDefault="00D931D7" w:rsidP="00D931D7">
      <w:pPr>
        <w:tabs>
          <w:tab w:val="left" w:pos="6580"/>
        </w:tabs>
        <w:rPr>
          <w:sz w:val="24"/>
          <w:szCs w:val="24"/>
        </w:rPr>
      </w:pPr>
    </w:p>
    <w:p w14:paraId="3936A9FB" w14:textId="0123D61C" w:rsidR="00D931D7" w:rsidRDefault="00D931D7" w:rsidP="00D931D7">
      <w:pPr>
        <w:tabs>
          <w:tab w:val="left" w:pos="6580"/>
        </w:tabs>
        <w:rPr>
          <w:sz w:val="24"/>
          <w:szCs w:val="24"/>
        </w:rPr>
      </w:pPr>
    </w:p>
    <w:p w14:paraId="56D98E11" w14:textId="732C0E39" w:rsidR="00D931D7" w:rsidRDefault="00D931D7" w:rsidP="00D931D7">
      <w:pPr>
        <w:tabs>
          <w:tab w:val="left" w:pos="6580"/>
        </w:tabs>
        <w:rPr>
          <w:sz w:val="24"/>
          <w:szCs w:val="24"/>
        </w:rPr>
      </w:pPr>
    </w:p>
    <w:p w14:paraId="7C2A8329" w14:textId="05F6AFD0" w:rsidR="00D931D7" w:rsidRDefault="00D931D7" w:rsidP="00D931D7">
      <w:pPr>
        <w:tabs>
          <w:tab w:val="left" w:pos="6580"/>
        </w:tabs>
        <w:rPr>
          <w:sz w:val="24"/>
          <w:szCs w:val="24"/>
        </w:rPr>
      </w:pPr>
    </w:p>
    <w:p w14:paraId="63C37209" w14:textId="5BFABB4E" w:rsidR="00D931D7" w:rsidRDefault="00D931D7" w:rsidP="00D931D7">
      <w:pPr>
        <w:tabs>
          <w:tab w:val="left" w:pos="6580"/>
        </w:tabs>
        <w:rPr>
          <w:sz w:val="24"/>
          <w:szCs w:val="24"/>
        </w:rPr>
      </w:pPr>
    </w:p>
    <w:p w14:paraId="3CF078BA" w14:textId="705445CB" w:rsidR="00D931D7" w:rsidRDefault="00D931D7" w:rsidP="00D931D7">
      <w:pPr>
        <w:tabs>
          <w:tab w:val="left" w:pos="6580"/>
        </w:tabs>
        <w:rPr>
          <w:sz w:val="24"/>
          <w:szCs w:val="24"/>
        </w:rPr>
      </w:pPr>
    </w:p>
    <w:p w14:paraId="6C066EDC" w14:textId="4DD7E056" w:rsidR="00D931D7" w:rsidRDefault="00D931D7" w:rsidP="00D931D7">
      <w:pPr>
        <w:tabs>
          <w:tab w:val="left" w:pos="6580"/>
        </w:tabs>
        <w:rPr>
          <w:sz w:val="24"/>
          <w:szCs w:val="24"/>
        </w:rPr>
      </w:pPr>
    </w:p>
    <w:p w14:paraId="6DC62B2A" w14:textId="6672E7FC" w:rsidR="00D931D7" w:rsidRDefault="00D931D7" w:rsidP="00D931D7">
      <w:pPr>
        <w:tabs>
          <w:tab w:val="left" w:pos="6580"/>
        </w:tabs>
        <w:rPr>
          <w:sz w:val="24"/>
          <w:szCs w:val="24"/>
        </w:rPr>
      </w:pPr>
    </w:p>
    <w:p w14:paraId="613AA6F4" w14:textId="2223DAE0" w:rsidR="00D931D7" w:rsidRDefault="00D931D7" w:rsidP="00D931D7">
      <w:pPr>
        <w:tabs>
          <w:tab w:val="left" w:pos="6580"/>
        </w:tabs>
        <w:rPr>
          <w:sz w:val="24"/>
          <w:szCs w:val="24"/>
        </w:rPr>
      </w:pPr>
    </w:p>
    <w:p w14:paraId="54907CFE" w14:textId="46181043" w:rsidR="00D931D7" w:rsidRDefault="00D931D7" w:rsidP="00D931D7">
      <w:pPr>
        <w:tabs>
          <w:tab w:val="left" w:pos="6580"/>
        </w:tabs>
        <w:rPr>
          <w:sz w:val="24"/>
          <w:szCs w:val="24"/>
        </w:rPr>
      </w:pPr>
    </w:p>
    <w:p w14:paraId="2434BB13" w14:textId="15F98E7D" w:rsidR="00D931D7" w:rsidRDefault="00D931D7" w:rsidP="00D931D7">
      <w:pPr>
        <w:tabs>
          <w:tab w:val="left" w:pos="6580"/>
        </w:tabs>
        <w:rPr>
          <w:sz w:val="24"/>
          <w:szCs w:val="24"/>
        </w:rPr>
      </w:pPr>
    </w:p>
    <w:p w14:paraId="21DC08EF" w14:textId="114F8328" w:rsidR="00D931D7" w:rsidRDefault="00D931D7" w:rsidP="00D931D7">
      <w:pPr>
        <w:tabs>
          <w:tab w:val="left" w:pos="6580"/>
        </w:tabs>
        <w:rPr>
          <w:sz w:val="24"/>
          <w:szCs w:val="24"/>
        </w:rPr>
      </w:pPr>
    </w:p>
    <w:p w14:paraId="407C96FC" w14:textId="50010211" w:rsidR="00D931D7" w:rsidRPr="00E449F1" w:rsidRDefault="00674F2A" w:rsidP="00D931D7">
      <w:pPr>
        <w:tabs>
          <w:tab w:val="left" w:pos="6580"/>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D931D7">
        <w:rPr>
          <w:rFonts w:ascii="Times New Roman" w:hAnsi="Times New Roman" w:cs="Times New Roman"/>
          <w:b/>
          <w:bCs/>
          <w:sz w:val="24"/>
          <w:szCs w:val="24"/>
        </w:rPr>
        <w:t>DIET AND HEALTH</w:t>
      </w:r>
    </w:p>
    <w:p w14:paraId="06B90EF4" w14:textId="51B936B8" w:rsidR="00D931D7" w:rsidRDefault="00D931D7" w:rsidP="00D931D7">
      <w:pPr>
        <w:rPr>
          <w:rFonts w:ascii="Times New Roman" w:hAnsi="Times New Roman" w:cs="Times New Roman"/>
          <w:b/>
          <w:bCs/>
          <w:sz w:val="24"/>
          <w:szCs w:val="24"/>
          <w:u w:val="single"/>
        </w:rPr>
      </w:pPr>
      <w:r w:rsidRPr="00363132">
        <w:rPr>
          <w:rFonts w:ascii="Times New Roman" w:hAnsi="Times New Roman" w:cs="Times New Roman"/>
          <w:b/>
          <w:bCs/>
          <w:sz w:val="24"/>
          <w:szCs w:val="24"/>
        </w:rPr>
        <w:t xml:space="preserve">            </w:t>
      </w:r>
      <w:r w:rsidRPr="00EA689E">
        <w:rPr>
          <w:rFonts w:ascii="Times New Roman" w:hAnsi="Times New Roman" w:cs="Times New Roman"/>
          <w:b/>
          <w:bCs/>
          <w:sz w:val="24"/>
          <w:szCs w:val="24"/>
          <w:u w:val="single"/>
        </w:rPr>
        <w:t>LESSON 8</w:t>
      </w:r>
      <w:r>
        <w:rPr>
          <w:rFonts w:ascii="Times New Roman" w:hAnsi="Times New Roman" w:cs="Times New Roman"/>
          <w:b/>
          <w:bCs/>
          <w:sz w:val="24"/>
          <w:szCs w:val="24"/>
          <w:u w:val="single"/>
        </w:rPr>
        <w:t>3</w:t>
      </w:r>
    </w:p>
    <w:p w14:paraId="4580FB4C" w14:textId="621B4383" w:rsidR="00674F2A" w:rsidRDefault="00674F2A" w:rsidP="00674F2A">
      <w:pPr>
        <w:tabs>
          <w:tab w:val="left" w:pos="6580"/>
        </w:tabs>
        <w:rPr>
          <w:sz w:val="24"/>
          <w:szCs w:val="24"/>
        </w:rPr>
      </w:pPr>
      <w:r>
        <w:rPr>
          <w:sz w:val="24"/>
          <w:szCs w:val="24"/>
        </w:rPr>
        <w:t xml:space="preserve">                  EFFECTS OF:   HEAT, ACID AND ALKALI </w:t>
      </w:r>
    </w:p>
    <w:tbl>
      <w:tblPr>
        <w:tblStyle w:val="TableGrid"/>
        <w:tblW w:w="0" w:type="auto"/>
        <w:tblInd w:w="704" w:type="dxa"/>
        <w:tblLook w:val="04A0" w:firstRow="1" w:lastRow="0" w:firstColumn="1" w:lastColumn="0" w:noHBand="0" w:noVBand="1"/>
      </w:tblPr>
      <w:tblGrid>
        <w:gridCol w:w="1916"/>
        <w:gridCol w:w="7014"/>
      </w:tblGrid>
      <w:tr w:rsidR="00674F2A" w14:paraId="2BFC6D2B" w14:textId="77777777" w:rsidTr="00674F2A">
        <w:tc>
          <w:tcPr>
            <w:tcW w:w="1916" w:type="dxa"/>
            <w:tcBorders>
              <w:top w:val="single" w:sz="4" w:space="0" w:color="auto"/>
              <w:left w:val="single" w:sz="4" w:space="0" w:color="auto"/>
              <w:bottom w:val="single" w:sz="4" w:space="0" w:color="auto"/>
              <w:right w:val="single" w:sz="4" w:space="0" w:color="auto"/>
            </w:tcBorders>
            <w:hideMark/>
          </w:tcPr>
          <w:p w14:paraId="0035658F" w14:textId="77777777" w:rsidR="00674F2A" w:rsidRDefault="00674F2A" w:rsidP="007A43C4">
            <w:pPr>
              <w:tabs>
                <w:tab w:val="left" w:pos="6580"/>
              </w:tabs>
              <w:rPr>
                <w:sz w:val="24"/>
                <w:szCs w:val="24"/>
              </w:rPr>
            </w:pPr>
            <w:r>
              <w:rPr>
                <w:sz w:val="24"/>
                <w:szCs w:val="24"/>
              </w:rPr>
              <w:t xml:space="preserve">Heat </w:t>
            </w:r>
          </w:p>
        </w:tc>
        <w:tc>
          <w:tcPr>
            <w:tcW w:w="7014" w:type="dxa"/>
            <w:tcBorders>
              <w:top w:val="single" w:sz="4" w:space="0" w:color="auto"/>
              <w:left w:val="single" w:sz="4" w:space="0" w:color="auto"/>
              <w:bottom w:val="single" w:sz="4" w:space="0" w:color="auto"/>
              <w:right w:val="single" w:sz="4" w:space="0" w:color="auto"/>
            </w:tcBorders>
          </w:tcPr>
          <w:p w14:paraId="1B85D55A"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Cellulose is somewhat softened upon cooking but appears indigestible for humans. </w:t>
            </w:r>
          </w:p>
          <w:p w14:paraId="78568C39"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 Upon boiling cellulose content is increased. </w:t>
            </w:r>
          </w:p>
          <w:p w14:paraId="2B4E6D94"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The pectic substances in the intracellular cementing material may be hydrolyzed to a certain extent so that there is some cell separation.  </w:t>
            </w:r>
          </w:p>
          <w:p w14:paraId="7ACE9ECE"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Gelatinization (swelling of starch grains upon heating in presence of water) of starch takes place. </w:t>
            </w:r>
          </w:p>
          <w:p w14:paraId="63AF2F15"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Loss of vitamin B and C.   </w:t>
            </w:r>
          </w:p>
          <w:p w14:paraId="7E4EB180" w14:textId="5FFA0E2F" w:rsidR="00674F2A" w:rsidRPr="00674F2A" w:rsidRDefault="00674F2A" w:rsidP="00674F2A">
            <w:pPr>
              <w:pStyle w:val="ListParagraph"/>
              <w:numPr>
                <w:ilvl w:val="0"/>
                <w:numId w:val="1"/>
              </w:numPr>
              <w:tabs>
                <w:tab w:val="left" w:pos="6580"/>
              </w:tabs>
              <w:spacing w:after="0" w:line="240" w:lineRule="auto"/>
              <w:rPr>
                <w:sz w:val="24"/>
                <w:szCs w:val="24"/>
              </w:rPr>
            </w:pPr>
            <w:r>
              <w:rPr>
                <w:sz w:val="24"/>
                <w:szCs w:val="24"/>
              </w:rPr>
              <w:t>Change in color takes place</w:t>
            </w:r>
          </w:p>
        </w:tc>
      </w:tr>
      <w:tr w:rsidR="00674F2A" w14:paraId="532E01C4" w14:textId="77777777" w:rsidTr="00674F2A">
        <w:tc>
          <w:tcPr>
            <w:tcW w:w="1916" w:type="dxa"/>
            <w:tcBorders>
              <w:top w:val="single" w:sz="4" w:space="0" w:color="auto"/>
              <w:left w:val="single" w:sz="4" w:space="0" w:color="auto"/>
              <w:bottom w:val="single" w:sz="4" w:space="0" w:color="auto"/>
              <w:right w:val="single" w:sz="4" w:space="0" w:color="auto"/>
            </w:tcBorders>
            <w:hideMark/>
          </w:tcPr>
          <w:p w14:paraId="0DF4D33B" w14:textId="77777777" w:rsidR="00674F2A" w:rsidRDefault="00674F2A" w:rsidP="007A43C4">
            <w:pPr>
              <w:tabs>
                <w:tab w:val="left" w:pos="6580"/>
              </w:tabs>
              <w:rPr>
                <w:sz w:val="24"/>
                <w:szCs w:val="24"/>
              </w:rPr>
            </w:pPr>
            <w:r>
              <w:rPr>
                <w:sz w:val="24"/>
                <w:szCs w:val="24"/>
              </w:rPr>
              <w:t xml:space="preserve">Acid </w:t>
            </w:r>
          </w:p>
        </w:tc>
        <w:tc>
          <w:tcPr>
            <w:tcW w:w="7014" w:type="dxa"/>
            <w:tcBorders>
              <w:top w:val="single" w:sz="4" w:space="0" w:color="auto"/>
              <w:left w:val="single" w:sz="4" w:space="0" w:color="auto"/>
              <w:bottom w:val="single" w:sz="4" w:space="0" w:color="auto"/>
              <w:right w:val="single" w:sz="4" w:space="0" w:color="auto"/>
            </w:tcBorders>
          </w:tcPr>
          <w:p w14:paraId="0458324A" w14:textId="77777777" w:rsidR="00674F2A" w:rsidRDefault="00674F2A" w:rsidP="00674F2A">
            <w:pPr>
              <w:pStyle w:val="ListParagraph"/>
              <w:numPr>
                <w:ilvl w:val="0"/>
                <w:numId w:val="2"/>
              </w:numPr>
              <w:tabs>
                <w:tab w:val="left" w:pos="6580"/>
              </w:tabs>
              <w:spacing w:after="0" w:line="240" w:lineRule="auto"/>
              <w:rPr>
                <w:sz w:val="24"/>
                <w:szCs w:val="24"/>
              </w:rPr>
            </w:pPr>
            <w:r>
              <w:rPr>
                <w:sz w:val="24"/>
                <w:szCs w:val="24"/>
              </w:rPr>
              <w:t xml:space="preserve">Prevents softening. </w:t>
            </w:r>
          </w:p>
          <w:p w14:paraId="468DE8AB" w14:textId="77777777" w:rsidR="00674F2A" w:rsidRDefault="00674F2A" w:rsidP="00674F2A">
            <w:pPr>
              <w:pStyle w:val="ListParagraph"/>
              <w:numPr>
                <w:ilvl w:val="0"/>
                <w:numId w:val="2"/>
              </w:numPr>
              <w:tabs>
                <w:tab w:val="left" w:pos="6580"/>
              </w:tabs>
              <w:spacing w:after="0" w:line="240" w:lineRule="auto"/>
              <w:rPr>
                <w:sz w:val="24"/>
                <w:szCs w:val="24"/>
              </w:rPr>
            </w:pPr>
            <w:r>
              <w:rPr>
                <w:sz w:val="24"/>
                <w:szCs w:val="24"/>
              </w:rPr>
              <w:t xml:space="preserve">Colour is enhanced </w:t>
            </w:r>
          </w:p>
          <w:p w14:paraId="726CCE29" w14:textId="2EE21B72" w:rsidR="00674F2A" w:rsidRPr="00674F2A" w:rsidRDefault="00674F2A" w:rsidP="00674F2A">
            <w:pPr>
              <w:pStyle w:val="ListParagraph"/>
              <w:numPr>
                <w:ilvl w:val="0"/>
                <w:numId w:val="2"/>
              </w:numPr>
              <w:tabs>
                <w:tab w:val="left" w:pos="6580"/>
              </w:tabs>
              <w:spacing w:after="0" w:line="240" w:lineRule="auto"/>
              <w:rPr>
                <w:sz w:val="24"/>
                <w:szCs w:val="24"/>
              </w:rPr>
            </w:pPr>
            <w:r>
              <w:rPr>
                <w:sz w:val="24"/>
                <w:szCs w:val="24"/>
              </w:rPr>
              <w:t>Browning on the broken, bruised or cut surfaces is prevented.</w:t>
            </w:r>
          </w:p>
        </w:tc>
      </w:tr>
      <w:tr w:rsidR="00674F2A" w14:paraId="5188AB6F" w14:textId="77777777" w:rsidTr="00674F2A">
        <w:tc>
          <w:tcPr>
            <w:tcW w:w="1916" w:type="dxa"/>
            <w:tcBorders>
              <w:top w:val="single" w:sz="4" w:space="0" w:color="auto"/>
              <w:left w:val="single" w:sz="4" w:space="0" w:color="auto"/>
              <w:bottom w:val="single" w:sz="4" w:space="0" w:color="auto"/>
              <w:right w:val="single" w:sz="4" w:space="0" w:color="auto"/>
            </w:tcBorders>
            <w:hideMark/>
          </w:tcPr>
          <w:p w14:paraId="2706943F" w14:textId="77777777" w:rsidR="00674F2A" w:rsidRDefault="00674F2A" w:rsidP="007A43C4">
            <w:pPr>
              <w:tabs>
                <w:tab w:val="left" w:pos="6580"/>
              </w:tabs>
              <w:rPr>
                <w:sz w:val="24"/>
                <w:szCs w:val="24"/>
              </w:rPr>
            </w:pPr>
            <w:r>
              <w:rPr>
                <w:sz w:val="24"/>
                <w:szCs w:val="24"/>
              </w:rPr>
              <w:t xml:space="preserve">Alkali </w:t>
            </w:r>
          </w:p>
        </w:tc>
        <w:tc>
          <w:tcPr>
            <w:tcW w:w="7014" w:type="dxa"/>
            <w:tcBorders>
              <w:top w:val="single" w:sz="4" w:space="0" w:color="auto"/>
              <w:left w:val="single" w:sz="4" w:space="0" w:color="auto"/>
              <w:bottom w:val="single" w:sz="4" w:space="0" w:color="auto"/>
              <w:right w:val="single" w:sz="4" w:space="0" w:color="auto"/>
            </w:tcBorders>
          </w:tcPr>
          <w:p w14:paraId="4271F8C6" w14:textId="77777777" w:rsidR="00674F2A" w:rsidRDefault="00674F2A" w:rsidP="00674F2A">
            <w:pPr>
              <w:pStyle w:val="ListParagraph"/>
              <w:numPr>
                <w:ilvl w:val="0"/>
                <w:numId w:val="3"/>
              </w:numPr>
              <w:tabs>
                <w:tab w:val="left" w:pos="6580"/>
              </w:tabs>
              <w:spacing w:after="0" w:line="240" w:lineRule="auto"/>
              <w:rPr>
                <w:sz w:val="24"/>
                <w:szCs w:val="24"/>
              </w:rPr>
            </w:pPr>
            <w:r>
              <w:rPr>
                <w:sz w:val="24"/>
                <w:szCs w:val="24"/>
              </w:rPr>
              <w:t xml:space="preserve">Sodium bicarbonate (baking soda) causes the hemicellulose to disintegrate, producing a soft texture in a short cooking period </w:t>
            </w:r>
          </w:p>
          <w:p w14:paraId="29618D23" w14:textId="77777777" w:rsidR="00674F2A" w:rsidRDefault="00674F2A" w:rsidP="00674F2A">
            <w:pPr>
              <w:pStyle w:val="ListParagraph"/>
              <w:numPr>
                <w:ilvl w:val="0"/>
                <w:numId w:val="3"/>
              </w:numPr>
              <w:tabs>
                <w:tab w:val="left" w:pos="6580"/>
              </w:tabs>
              <w:spacing w:after="0" w:line="240" w:lineRule="auto"/>
              <w:rPr>
                <w:sz w:val="24"/>
                <w:szCs w:val="24"/>
              </w:rPr>
            </w:pPr>
            <w:r>
              <w:rPr>
                <w:sz w:val="24"/>
                <w:szCs w:val="24"/>
              </w:rPr>
              <w:t xml:space="preserve">Loss of Vitamin C </w:t>
            </w:r>
          </w:p>
          <w:p w14:paraId="52DF09D2" w14:textId="40EED42E" w:rsidR="00674F2A" w:rsidRPr="00674F2A" w:rsidRDefault="00674F2A" w:rsidP="00674F2A">
            <w:pPr>
              <w:pStyle w:val="ListParagraph"/>
              <w:numPr>
                <w:ilvl w:val="0"/>
                <w:numId w:val="3"/>
              </w:numPr>
              <w:tabs>
                <w:tab w:val="left" w:pos="6580"/>
              </w:tabs>
              <w:spacing w:after="0" w:line="240" w:lineRule="auto"/>
              <w:rPr>
                <w:sz w:val="24"/>
                <w:szCs w:val="24"/>
              </w:rPr>
            </w:pPr>
            <w:r>
              <w:rPr>
                <w:sz w:val="24"/>
                <w:szCs w:val="24"/>
              </w:rPr>
              <w:t>Oxidation (when oxygen combines and changes color/ appearance) of vitamins takes place particularly thiamine and vitamin C</w:t>
            </w:r>
          </w:p>
        </w:tc>
      </w:tr>
    </w:tbl>
    <w:p w14:paraId="03259B9E" w14:textId="77777777" w:rsidR="00674F2A" w:rsidRDefault="00674F2A" w:rsidP="00674F2A">
      <w:pPr>
        <w:tabs>
          <w:tab w:val="left" w:pos="6580"/>
        </w:tabs>
        <w:rPr>
          <w:sz w:val="24"/>
          <w:szCs w:val="24"/>
        </w:rPr>
      </w:pPr>
    </w:p>
    <w:p w14:paraId="54CFAB27" w14:textId="6B36E87B" w:rsidR="00674F2A" w:rsidRDefault="00674F2A" w:rsidP="00674F2A">
      <w:pPr>
        <w:tabs>
          <w:tab w:val="left" w:pos="6580"/>
        </w:tabs>
        <w:rPr>
          <w:sz w:val="24"/>
          <w:szCs w:val="24"/>
        </w:rPr>
      </w:pPr>
      <w:r>
        <w:rPr>
          <w:sz w:val="24"/>
          <w:szCs w:val="24"/>
        </w:rPr>
        <w:t xml:space="preserve">            Oxidation Reaction and Enzymatic Browning </w:t>
      </w:r>
    </w:p>
    <w:p w14:paraId="3DE5DE32" w14:textId="5187E823" w:rsidR="00674F2A" w:rsidRDefault="00674F2A" w:rsidP="00674F2A">
      <w:pPr>
        <w:tabs>
          <w:tab w:val="left" w:pos="6580"/>
        </w:tabs>
        <w:rPr>
          <w:sz w:val="24"/>
          <w:szCs w:val="24"/>
        </w:rPr>
      </w:pPr>
      <w:r>
        <w:rPr>
          <w:sz w:val="24"/>
          <w:szCs w:val="24"/>
        </w:rPr>
        <w:t xml:space="preserve">                Why do some fruits and vegetables turn brown after you cut them?</w:t>
      </w:r>
    </w:p>
    <w:p w14:paraId="368A0BA4" w14:textId="77777777" w:rsidR="00674F2A" w:rsidRDefault="00674F2A" w:rsidP="00674F2A">
      <w:pPr>
        <w:pStyle w:val="ListParagraph"/>
        <w:numPr>
          <w:ilvl w:val="0"/>
          <w:numId w:val="4"/>
        </w:numPr>
        <w:tabs>
          <w:tab w:val="left" w:pos="6580"/>
        </w:tabs>
        <w:rPr>
          <w:sz w:val="24"/>
          <w:szCs w:val="24"/>
        </w:rPr>
      </w:pPr>
      <w:r>
        <w:rPr>
          <w:sz w:val="24"/>
          <w:szCs w:val="24"/>
        </w:rPr>
        <w:t xml:space="preserve">The cells of apples and other produce (e.g. pears, bananas, peaches, potatoes) containing enzyme (called polyphenol oxidase or tyrosinase) that, when contact with oxygen, catalyzes one step of the biochemical conversion of plant phenolic compounds to brown pigments known as melanin. </w:t>
      </w:r>
    </w:p>
    <w:p w14:paraId="68ED667F" w14:textId="77777777" w:rsidR="00674F2A" w:rsidRDefault="00674F2A" w:rsidP="00674F2A">
      <w:pPr>
        <w:pStyle w:val="ListParagraph"/>
        <w:numPr>
          <w:ilvl w:val="0"/>
          <w:numId w:val="4"/>
        </w:numPr>
        <w:tabs>
          <w:tab w:val="left" w:pos="6580"/>
        </w:tabs>
        <w:rPr>
          <w:sz w:val="24"/>
          <w:szCs w:val="24"/>
        </w:rPr>
      </w:pPr>
      <w:r>
        <w:rPr>
          <w:sz w:val="24"/>
          <w:szCs w:val="24"/>
        </w:rPr>
        <w:t xml:space="preserve">Browning is seen when the fruit is cut or bruised because these actions damage the cells in the fruit, allowing oxygen in the air to react with the enzyme and other chemicals. This reaction is known as </w:t>
      </w:r>
      <w:r>
        <w:rPr>
          <w:b/>
          <w:sz w:val="24"/>
          <w:szCs w:val="24"/>
        </w:rPr>
        <w:t>enzymatic browning</w:t>
      </w:r>
      <w:r>
        <w:rPr>
          <w:sz w:val="24"/>
          <w:szCs w:val="24"/>
        </w:rPr>
        <w:t xml:space="preserve"> and occurs at warm temperatures when the pH of the plant material is between 5.0 and 7.0. </w:t>
      </w:r>
    </w:p>
    <w:p w14:paraId="768200C2" w14:textId="77777777" w:rsidR="00674F2A" w:rsidRDefault="00674F2A" w:rsidP="00674F2A">
      <w:pPr>
        <w:pStyle w:val="ListParagraph"/>
        <w:numPr>
          <w:ilvl w:val="0"/>
          <w:numId w:val="4"/>
        </w:numPr>
        <w:tabs>
          <w:tab w:val="left" w:pos="6580"/>
        </w:tabs>
        <w:rPr>
          <w:sz w:val="24"/>
          <w:szCs w:val="24"/>
        </w:rPr>
      </w:pPr>
      <w:r>
        <w:rPr>
          <w:sz w:val="24"/>
          <w:szCs w:val="24"/>
        </w:rPr>
        <w:t>The reaction is sped up by the presence of iron (such as iron or rusted knife) or copper (such as copper bowl).</w:t>
      </w:r>
    </w:p>
    <w:p w14:paraId="7463FE85" w14:textId="77777777" w:rsidR="00674F2A" w:rsidRDefault="00674F2A" w:rsidP="00674F2A">
      <w:pPr>
        <w:pStyle w:val="ListParagraph"/>
        <w:numPr>
          <w:ilvl w:val="0"/>
          <w:numId w:val="4"/>
        </w:numPr>
        <w:tabs>
          <w:tab w:val="left" w:pos="6580"/>
        </w:tabs>
        <w:rPr>
          <w:sz w:val="24"/>
          <w:szCs w:val="24"/>
        </w:rPr>
      </w:pPr>
      <w:r>
        <w:rPr>
          <w:sz w:val="24"/>
          <w:szCs w:val="24"/>
        </w:rPr>
        <w:t>The reaction of enzymatic browning can be slowed or prevented by inactivating the enzyme with heat (cooking), reducing the pH on the surface of the fruit (by adding lemon juice or another acid), reducing the reaction rate by storing the fruit in the refrigerator, reducing the amount of available oxygen (by putting cut fruit under water or in vacuum package), or by adding certain preservatives like sulfur dioxide.</w:t>
      </w:r>
    </w:p>
    <w:p w14:paraId="3B2831D2" w14:textId="77777777" w:rsidR="00674F2A" w:rsidRDefault="00674F2A" w:rsidP="00674F2A">
      <w:pPr>
        <w:pStyle w:val="ListParagraph"/>
        <w:tabs>
          <w:tab w:val="left" w:pos="6580"/>
        </w:tabs>
        <w:rPr>
          <w:sz w:val="24"/>
          <w:szCs w:val="24"/>
        </w:rPr>
      </w:pPr>
    </w:p>
    <w:p w14:paraId="100C28B9" w14:textId="70900D3C" w:rsidR="00674F2A" w:rsidRDefault="00674F2A" w:rsidP="00674F2A">
      <w:pPr>
        <w:tabs>
          <w:tab w:val="left" w:pos="6580"/>
        </w:tabs>
        <w:rPr>
          <w:sz w:val="24"/>
          <w:szCs w:val="24"/>
        </w:rPr>
      </w:pPr>
      <w:r>
        <w:rPr>
          <w:sz w:val="24"/>
          <w:szCs w:val="24"/>
        </w:rPr>
        <w:lastRenderedPageBreak/>
        <w:t xml:space="preserve">           Loss of nutrients in Preparation  </w:t>
      </w:r>
    </w:p>
    <w:p w14:paraId="3D82F61B" w14:textId="77777777" w:rsidR="00674F2A" w:rsidRDefault="00674F2A" w:rsidP="00674F2A">
      <w:pPr>
        <w:pStyle w:val="ListParagraph"/>
        <w:numPr>
          <w:ilvl w:val="0"/>
          <w:numId w:val="5"/>
        </w:numPr>
        <w:tabs>
          <w:tab w:val="left" w:pos="6580"/>
        </w:tabs>
        <w:rPr>
          <w:sz w:val="24"/>
          <w:szCs w:val="24"/>
        </w:rPr>
      </w:pPr>
      <w:r>
        <w:rPr>
          <w:sz w:val="24"/>
          <w:szCs w:val="24"/>
        </w:rPr>
        <w:t xml:space="preserve">During preparation do not peel excessive skin because vegetable usually have valuable nutrients underneath the skin. </w:t>
      </w:r>
    </w:p>
    <w:p w14:paraId="64284CC9" w14:textId="77777777" w:rsidR="00674F2A" w:rsidRDefault="00674F2A" w:rsidP="00674F2A">
      <w:pPr>
        <w:pStyle w:val="ListParagraph"/>
        <w:numPr>
          <w:ilvl w:val="0"/>
          <w:numId w:val="5"/>
        </w:numPr>
        <w:tabs>
          <w:tab w:val="left" w:pos="6580"/>
        </w:tabs>
        <w:rPr>
          <w:sz w:val="24"/>
          <w:szCs w:val="24"/>
        </w:rPr>
      </w:pPr>
      <w:r>
        <w:rPr>
          <w:sz w:val="24"/>
          <w:szCs w:val="24"/>
        </w:rPr>
        <w:t xml:space="preserve">Some vegetable discolor if prepared in advance unless covered with water.  </w:t>
      </w:r>
    </w:p>
    <w:p w14:paraId="7916B932" w14:textId="77777777" w:rsidR="00674F2A" w:rsidRDefault="00674F2A" w:rsidP="00674F2A">
      <w:pPr>
        <w:pStyle w:val="ListParagraph"/>
        <w:numPr>
          <w:ilvl w:val="0"/>
          <w:numId w:val="5"/>
        </w:numPr>
        <w:tabs>
          <w:tab w:val="left" w:pos="6580"/>
        </w:tabs>
        <w:rPr>
          <w:sz w:val="24"/>
          <w:szCs w:val="24"/>
        </w:rPr>
      </w:pPr>
      <w:r>
        <w:rPr>
          <w:sz w:val="24"/>
          <w:szCs w:val="24"/>
        </w:rPr>
        <w:t xml:space="preserve">Cabbage shredded in advance losses vitamin C when it stands in room temperature for more than an hour. </w:t>
      </w:r>
    </w:p>
    <w:p w14:paraId="77CBAEDE" w14:textId="77777777" w:rsidR="00674F2A" w:rsidRDefault="00674F2A" w:rsidP="00674F2A">
      <w:pPr>
        <w:pStyle w:val="ListParagraph"/>
        <w:numPr>
          <w:ilvl w:val="0"/>
          <w:numId w:val="5"/>
        </w:numPr>
        <w:tabs>
          <w:tab w:val="left" w:pos="6580"/>
        </w:tabs>
        <w:rPr>
          <w:sz w:val="24"/>
          <w:szCs w:val="24"/>
        </w:rPr>
      </w:pPr>
      <w:r>
        <w:rPr>
          <w:sz w:val="24"/>
          <w:szCs w:val="24"/>
        </w:rPr>
        <w:t>By use of sharp knife bruising is avoided thereby decreasing loss of vitamin.</w:t>
      </w:r>
    </w:p>
    <w:p w14:paraId="5C0076A7" w14:textId="77777777" w:rsidR="00674F2A" w:rsidRDefault="00674F2A" w:rsidP="00674F2A">
      <w:pPr>
        <w:pStyle w:val="ListParagraph"/>
        <w:tabs>
          <w:tab w:val="left" w:pos="6580"/>
        </w:tabs>
        <w:rPr>
          <w:sz w:val="24"/>
          <w:szCs w:val="24"/>
        </w:rPr>
      </w:pPr>
    </w:p>
    <w:p w14:paraId="18D4D630" w14:textId="457A19AB" w:rsidR="00674F2A" w:rsidRDefault="00674F2A" w:rsidP="00674F2A">
      <w:pPr>
        <w:tabs>
          <w:tab w:val="left" w:pos="6580"/>
        </w:tabs>
        <w:rPr>
          <w:sz w:val="24"/>
          <w:szCs w:val="24"/>
        </w:rPr>
      </w:pPr>
      <w:r>
        <w:rPr>
          <w:sz w:val="24"/>
          <w:szCs w:val="24"/>
        </w:rPr>
        <w:t xml:space="preserve">                FATS  </w:t>
      </w:r>
    </w:p>
    <w:p w14:paraId="3829AA08" w14:textId="32EEBB9F" w:rsidR="00674F2A" w:rsidRDefault="00674F2A" w:rsidP="00674F2A">
      <w:pPr>
        <w:tabs>
          <w:tab w:val="left" w:pos="6580"/>
        </w:tabs>
        <w:rPr>
          <w:sz w:val="24"/>
          <w:szCs w:val="24"/>
        </w:rPr>
      </w:pPr>
      <w:r>
        <w:rPr>
          <w:sz w:val="24"/>
          <w:szCs w:val="24"/>
        </w:rPr>
        <w:t xml:space="preserve">                Fats have many uses in food preparation and are important sources of energy in diet.  </w:t>
      </w:r>
    </w:p>
    <w:p w14:paraId="316CD065" w14:textId="36FF4D2C" w:rsidR="00674F2A" w:rsidRDefault="00674F2A" w:rsidP="00674F2A">
      <w:pPr>
        <w:tabs>
          <w:tab w:val="left" w:pos="6580"/>
        </w:tabs>
        <w:rPr>
          <w:sz w:val="24"/>
          <w:szCs w:val="24"/>
        </w:rPr>
      </w:pPr>
      <w:r>
        <w:rPr>
          <w:sz w:val="24"/>
          <w:szCs w:val="24"/>
        </w:rPr>
        <w:t xml:space="preserve">           Uses  </w:t>
      </w:r>
    </w:p>
    <w:p w14:paraId="36838437" w14:textId="6F6EF10E" w:rsidR="00674F2A" w:rsidRDefault="00674F2A" w:rsidP="00674F2A">
      <w:pPr>
        <w:tabs>
          <w:tab w:val="left" w:pos="6580"/>
        </w:tabs>
        <w:rPr>
          <w:sz w:val="24"/>
          <w:szCs w:val="24"/>
        </w:rPr>
      </w:pPr>
      <w:r>
        <w:rPr>
          <w:sz w:val="24"/>
          <w:szCs w:val="24"/>
        </w:rPr>
        <w:t xml:space="preserve">        Fats are usually used in the following ways:  </w:t>
      </w:r>
    </w:p>
    <w:p w14:paraId="6E73FD6E" w14:textId="77777777" w:rsidR="00674F2A" w:rsidRDefault="00674F2A" w:rsidP="00674F2A">
      <w:pPr>
        <w:pStyle w:val="ListParagraph"/>
        <w:numPr>
          <w:ilvl w:val="0"/>
          <w:numId w:val="6"/>
        </w:numPr>
        <w:tabs>
          <w:tab w:val="left" w:pos="6580"/>
        </w:tabs>
        <w:rPr>
          <w:sz w:val="24"/>
          <w:szCs w:val="24"/>
        </w:rPr>
      </w:pPr>
      <w:r>
        <w:rPr>
          <w:sz w:val="24"/>
          <w:szCs w:val="24"/>
        </w:rPr>
        <w:t xml:space="preserve">Spreads – bread such as butter and margarine. </w:t>
      </w:r>
    </w:p>
    <w:p w14:paraId="72CE61CA" w14:textId="77777777" w:rsidR="00674F2A" w:rsidRDefault="00674F2A" w:rsidP="00674F2A">
      <w:pPr>
        <w:pStyle w:val="ListParagraph"/>
        <w:numPr>
          <w:ilvl w:val="0"/>
          <w:numId w:val="6"/>
        </w:numPr>
        <w:tabs>
          <w:tab w:val="left" w:pos="6580"/>
        </w:tabs>
        <w:rPr>
          <w:sz w:val="24"/>
          <w:szCs w:val="24"/>
        </w:rPr>
      </w:pPr>
      <w:r>
        <w:rPr>
          <w:sz w:val="24"/>
          <w:szCs w:val="24"/>
        </w:rPr>
        <w:t xml:space="preserve">Shortening – pastry such as lard and vegetable oil. </w:t>
      </w:r>
    </w:p>
    <w:p w14:paraId="728A73E5" w14:textId="77777777" w:rsidR="00674F2A" w:rsidRDefault="00674F2A" w:rsidP="00674F2A">
      <w:pPr>
        <w:pStyle w:val="ListParagraph"/>
        <w:numPr>
          <w:ilvl w:val="0"/>
          <w:numId w:val="6"/>
        </w:numPr>
        <w:tabs>
          <w:tab w:val="left" w:pos="6580"/>
        </w:tabs>
        <w:rPr>
          <w:sz w:val="24"/>
          <w:szCs w:val="24"/>
        </w:rPr>
      </w:pPr>
      <w:r>
        <w:rPr>
          <w:sz w:val="24"/>
          <w:szCs w:val="24"/>
        </w:rPr>
        <w:t xml:space="preserve">Frying – deep and shallow frying such as lard, vegetable oil for deep frying and butter, margarine for shallow frying. </w:t>
      </w:r>
    </w:p>
    <w:p w14:paraId="448D1F96" w14:textId="77777777" w:rsidR="00674F2A" w:rsidRDefault="00674F2A" w:rsidP="00674F2A">
      <w:pPr>
        <w:pStyle w:val="ListParagraph"/>
        <w:numPr>
          <w:ilvl w:val="0"/>
          <w:numId w:val="6"/>
        </w:numPr>
        <w:tabs>
          <w:tab w:val="left" w:pos="6580"/>
        </w:tabs>
        <w:rPr>
          <w:sz w:val="24"/>
          <w:szCs w:val="24"/>
        </w:rPr>
      </w:pPr>
      <w:r>
        <w:rPr>
          <w:sz w:val="24"/>
          <w:szCs w:val="24"/>
        </w:rPr>
        <w:t xml:space="preserve">Greasing – baking trays such as butter, ghee or any melted fat. </w:t>
      </w:r>
    </w:p>
    <w:p w14:paraId="7501A005" w14:textId="77777777" w:rsidR="00674F2A" w:rsidRDefault="00674F2A" w:rsidP="00674F2A">
      <w:pPr>
        <w:pStyle w:val="ListParagraph"/>
        <w:numPr>
          <w:ilvl w:val="0"/>
          <w:numId w:val="6"/>
        </w:numPr>
        <w:tabs>
          <w:tab w:val="left" w:pos="6580"/>
        </w:tabs>
        <w:rPr>
          <w:sz w:val="24"/>
          <w:szCs w:val="24"/>
        </w:rPr>
      </w:pPr>
      <w:r>
        <w:rPr>
          <w:sz w:val="24"/>
          <w:szCs w:val="24"/>
        </w:rPr>
        <w:t xml:space="preserve">Salad dressings – vegetable oil. </w:t>
      </w:r>
    </w:p>
    <w:p w14:paraId="1318AF87" w14:textId="0A796213" w:rsidR="00674F2A" w:rsidRPr="00674F2A" w:rsidRDefault="00674F2A" w:rsidP="00674F2A">
      <w:pPr>
        <w:pStyle w:val="ListParagraph"/>
        <w:numPr>
          <w:ilvl w:val="0"/>
          <w:numId w:val="6"/>
        </w:numPr>
        <w:tabs>
          <w:tab w:val="left" w:pos="6580"/>
        </w:tabs>
        <w:rPr>
          <w:sz w:val="24"/>
          <w:szCs w:val="24"/>
        </w:rPr>
      </w:pPr>
      <w:r>
        <w:rPr>
          <w:sz w:val="24"/>
          <w:szCs w:val="24"/>
        </w:rPr>
        <w:t>Ice cream – vegetable oil.</w:t>
      </w:r>
    </w:p>
    <w:p w14:paraId="351278AE" w14:textId="008A5B0E" w:rsidR="00674F2A" w:rsidRDefault="00674F2A" w:rsidP="00674F2A">
      <w:pPr>
        <w:tabs>
          <w:tab w:val="left" w:pos="6580"/>
        </w:tabs>
        <w:rPr>
          <w:sz w:val="24"/>
          <w:szCs w:val="24"/>
        </w:rPr>
      </w:pPr>
      <w:r>
        <w:rPr>
          <w:sz w:val="24"/>
          <w:szCs w:val="24"/>
        </w:rPr>
        <w:t xml:space="preserve">           Properties   </w:t>
      </w:r>
    </w:p>
    <w:p w14:paraId="20AC6C40" w14:textId="77777777" w:rsidR="00674F2A" w:rsidRDefault="00674F2A" w:rsidP="00674F2A">
      <w:pPr>
        <w:pStyle w:val="ListParagraph"/>
        <w:numPr>
          <w:ilvl w:val="0"/>
          <w:numId w:val="7"/>
        </w:numPr>
        <w:tabs>
          <w:tab w:val="left" w:pos="6580"/>
        </w:tabs>
        <w:rPr>
          <w:sz w:val="24"/>
          <w:szCs w:val="24"/>
        </w:rPr>
      </w:pPr>
      <w:r>
        <w:rPr>
          <w:sz w:val="24"/>
          <w:szCs w:val="24"/>
        </w:rPr>
        <w:t xml:space="preserve">Fats are solid at room temperature and oils are liquid. This is due to the different in melting points because of type of fatty acids they contain. </w:t>
      </w:r>
    </w:p>
    <w:p w14:paraId="11C1A034" w14:textId="77777777" w:rsidR="00674F2A" w:rsidRDefault="00674F2A" w:rsidP="00674F2A">
      <w:pPr>
        <w:pStyle w:val="ListParagraph"/>
        <w:numPr>
          <w:ilvl w:val="0"/>
          <w:numId w:val="7"/>
        </w:numPr>
        <w:tabs>
          <w:tab w:val="left" w:pos="6580"/>
        </w:tabs>
        <w:rPr>
          <w:sz w:val="24"/>
          <w:szCs w:val="24"/>
        </w:rPr>
      </w:pPr>
      <w:r>
        <w:rPr>
          <w:sz w:val="24"/>
          <w:szCs w:val="24"/>
        </w:rPr>
        <w:t xml:space="preserve">Generally the more saturated fatty acids a fat contains, the more solid it will be, and the more unsaturated fatty acids the more liquid it will be. </w:t>
      </w:r>
    </w:p>
    <w:p w14:paraId="4C2BB345" w14:textId="663123DB" w:rsidR="00674F2A" w:rsidRDefault="00674F2A" w:rsidP="00674F2A">
      <w:pPr>
        <w:tabs>
          <w:tab w:val="left" w:pos="6580"/>
        </w:tabs>
        <w:rPr>
          <w:sz w:val="24"/>
          <w:szCs w:val="24"/>
        </w:rPr>
      </w:pPr>
      <w:r>
        <w:rPr>
          <w:sz w:val="24"/>
          <w:szCs w:val="24"/>
        </w:rPr>
        <w:t xml:space="preserve">         Rancidity  </w:t>
      </w:r>
    </w:p>
    <w:p w14:paraId="438949BD" w14:textId="77777777" w:rsidR="00674F2A" w:rsidRDefault="00674F2A" w:rsidP="00674F2A">
      <w:pPr>
        <w:pStyle w:val="ListParagraph"/>
        <w:numPr>
          <w:ilvl w:val="0"/>
          <w:numId w:val="8"/>
        </w:numPr>
        <w:tabs>
          <w:tab w:val="left" w:pos="6580"/>
        </w:tabs>
        <w:rPr>
          <w:sz w:val="24"/>
          <w:szCs w:val="24"/>
        </w:rPr>
      </w:pPr>
      <w:r>
        <w:rPr>
          <w:sz w:val="24"/>
          <w:szCs w:val="24"/>
        </w:rPr>
        <w:t>It is the process of rancidity.</w:t>
      </w:r>
    </w:p>
    <w:p w14:paraId="04DEB22D" w14:textId="77777777" w:rsidR="00674F2A" w:rsidRDefault="00674F2A" w:rsidP="00674F2A">
      <w:pPr>
        <w:pStyle w:val="ListParagraph"/>
        <w:numPr>
          <w:ilvl w:val="0"/>
          <w:numId w:val="8"/>
        </w:numPr>
        <w:tabs>
          <w:tab w:val="left" w:pos="6580"/>
        </w:tabs>
        <w:rPr>
          <w:sz w:val="24"/>
          <w:szCs w:val="24"/>
        </w:rPr>
      </w:pPr>
      <w:r>
        <w:rPr>
          <w:sz w:val="24"/>
          <w:szCs w:val="24"/>
        </w:rPr>
        <w:t xml:space="preserve">Fats and oils, foods containing them, can develop ‘off’ flavors and odors due to the fat becoming rancid. </w:t>
      </w:r>
    </w:p>
    <w:p w14:paraId="6E662C01" w14:textId="77777777" w:rsidR="00674F2A" w:rsidRDefault="00674F2A" w:rsidP="00674F2A">
      <w:pPr>
        <w:pStyle w:val="ListParagraph"/>
        <w:numPr>
          <w:ilvl w:val="0"/>
          <w:numId w:val="8"/>
        </w:numPr>
        <w:tabs>
          <w:tab w:val="left" w:pos="6580"/>
        </w:tabs>
        <w:rPr>
          <w:sz w:val="24"/>
          <w:szCs w:val="24"/>
        </w:rPr>
      </w:pPr>
      <w:r>
        <w:rPr>
          <w:sz w:val="24"/>
          <w:szCs w:val="24"/>
        </w:rPr>
        <w:t xml:space="preserve">Rancidity is caused by the action of enzyme lipase, or by oxidation. Lipase breaks down the fat molecules, and the ‘off’ flavors and </w:t>
      </w:r>
      <w:proofErr w:type="spellStart"/>
      <w:r>
        <w:rPr>
          <w:sz w:val="24"/>
          <w:szCs w:val="24"/>
        </w:rPr>
        <w:t>odours</w:t>
      </w:r>
      <w:proofErr w:type="spellEnd"/>
      <w:r>
        <w:rPr>
          <w:sz w:val="24"/>
          <w:szCs w:val="24"/>
        </w:rPr>
        <w:t xml:space="preserve"> develop because of the free fatty acids in the food. </w:t>
      </w:r>
    </w:p>
    <w:p w14:paraId="60B32363" w14:textId="77777777" w:rsidR="00674F2A" w:rsidRDefault="00674F2A" w:rsidP="00674F2A">
      <w:pPr>
        <w:pStyle w:val="ListParagraph"/>
        <w:numPr>
          <w:ilvl w:val="0"/>
          <w:numId w:val="8"/>
        </w:numPr>
        <w:tabs>
          <w:tab w:val="left" w:pos="6580"/>
        </w:tabs>
        <w:rPr>
          <w:sz w:val="24"/>
          <w:szCs w:val="24"/>
        </w:rPr>
      </w:pPr>
      <w:r>
        <w:rPr>
          <w:sz w:val="24"/>
          <w:szCs w:val="24"/>
        </w:rPr>
        <w:t xml:space="preserve">Heat can destroy both lipase and the micro – organisms in the food that produce lipase.  </w:t>
      </w:r>
    </w:p>
    <w:p w14:paraId="67E75685" w14:textId="77777777" w:rsidR="00674F2A" w:rsidRDefault="00674F2A" w:rsidP="00674F2A">
      <w:pPr>
        <w:tabs>
          <w:tab w:val="left" w:pos="6580"/>
        </w:tabs>
        <w:rPr>
          <w:sz w:val="24"/>
          <w:szCs w:val="24"/>
        </w:rPr>
      </w:pPr>
    </w:p>
    <w:p w14:paraId="5EA0891F" w14:textId="77777777" w:rsidR="00674F2A" w:rsidRDefault="00674F2A" w:rsidP="00674F2A">
      <w:pPr>
        <w:tabs>
          <w:tab w:val="left" w:pos="6580"/>
        </w:tabs>
        <w:rPr>
          <w:sz w:val="24"/>
          <w:szCs w:val="24"/>
        </w:rPr>
      </w:pPr>
    </w:p>
    <w:p w14:paraId="1436AB6F" w14:textId="77777777" w:rsidR="00674F2A" w:rsidRDefault="00674F2A" w:rsidP="00674F2A">
      <w:pPr>
        <w:tabs>
          <w:tab w:val="left" w:pos="6580"/>
        </w:tabs>
        <w:rPr>
          <w:sz w:val="24"/>
          <w:szCs w:val="24"/>
        </w:rPr>
      </w:pPr>
    </w:p>
    <w:p w14:paraId="2376A1CA" w14:textId="77777777" w:rsidR="00674F2A" w:rsidRDefault="00674F2A" w:rsidP="00674F2A">
      <w:pPr>
        <w:tabs>
          <w:tab w:val="left" w:pos="6580"/>
        </w:tabs>
        <w:rPr>
          <w:sz w:val="24"/>
          <w:szCs w:val="24"/>
        </w:rPr>
      </w:pPr>
    </w:p>
    <w:p w14:paraId="4805FA57" w14:textId="64AFDA95" w:rsidR="00674F2A" w:rsidRPr="00E449F1" w:rsidRDefault="00674F2A" w:rsidP="00674F2A">
      <w:pPr>
        <w:tabs>
          <w:tab w:val="left" w:pos="6580"/>
        </w:tabs>
        <w:rPr>
          <w:rFonts w:ascii="Times New Roman" w:hAnsi="Times New Roman" w:cs="Times New Roman"/>
          <w:b/>
          <w:bCs/>
          <w:sz w:val="24"/>
          <w:szCs w:val="24"/>
        </w:rPr>
      </w:pPr>
      <w:r>
        <w:rPr>
          <w:sz w:val="24"/>
          <w:szCs w:val="24"/>
        </w:rPr>
        <w:lastRenderedPageBreak/>
        <w:t xml:space="preserve">           </w:t>
      </w:r>
      <w:r>
        <w:rPr>
          <w:rFonts w:ascii="Times New Roman" w:hAnsi="Times New Roman" w:cs="Times New Roman"/>
          <w:b/>
          <w:bCs/>
          <w:sz w:val="24"/>
          <w:szCs w:val="24"/>
        </w:rPr>
        <w:t xml:space="preserve">   DIET AND HEALTH</w:t>
      </w:r>
    </w:p>
    <w:p w14:paraId="2861C3D5" w14:textId="4538126C" w:rsidR="00674F2A" w:rsidRDefault="00674F2A" w:rsidP="00674F2A">
      <w:pPr>
        <w:rPr>
          <w:rFonts w:ascii="Times New Roman" w:hAnsi="Times New Roman" w:cs="Times New Roman"/>
          <w:b/>
          <w:bCs/>
          <w:sz w:val="24"/>
          <w:szCs w:val="24"/>
          <w:u w:val="single"/>
        </w:rPr>
      </w:pPr>
      <w:r w:rsidRPr="00363132">
        <w:rPr>
          <w:rFonts w:ascii="Times New Roman" w:hAnsi="Times New Roman" w:cs="Times New Roman"/>
          <w:b/>
          <w:bCs/>
          <w:sz w:val="24"/>
          <w:szCs w:val="24"/>
        </w:rPr>
        <w:t xml:space="preserve">            </w:t>
      </w:r>
      <w:r w:rsidRPr="00EA689E">
        <w:rPr>
          <w:rFonts w:ascii="Times New Roman" w:hAnsi="Times New Roman" w:cs="Times New Roman"/>
          <w:b/>
          <w:bCs/>
          <w:sz w:val="24"/>
          <w:szCs w:val="24"/>
          <w:u w:val="single"/>
        </w:rPr>
        <w:t>LESSON 8</w:t>
      </w:r>
      <w:r>
        <w:rPr>
          <w:rFonts w:ascii="Times New Roman" w:hAnsi="Times New Roman" w:cs="Times New Roman"/>
          <w:b/>
          <w:bCs/>
          <w:sz w:val="24"/>
          <w:szCs w:val="24"/>
          <w:u w:val="single"/>
        </w:rPr>
        <w:t>4</w:t>
      </w:r>
    </w:p>
    <w:p w14:paraId="53618513" w14:textId="49713E3C" w:rsidR="00674F2A" w:rsidRPr="00674F2A" w:rsidRDefault="00674F2A" w:rsidP="00674F2A">
      <w:pPr>
        <w:tabs>
          <w:tab w:val="left" w:pos="6580"/>
        </w:tabs>
        <w:rPr>
          <w:sz w:val="24"/>
          <w:szCs w:val="24"/>
          <w:u w:val="single"/>
        </w:rPr>
      </w:pPr>
      <w:r>
        <w:rPr>
          <w:sz w:val="24"/>
          <w:szCs w:val="24"/>
        </w:rPr>
        <w:t xml:space="preserve">       </w:t>
      </w:r>
      <w:r w:rsidRPr="00674F2A">
        <w:rPr>
          <w:sz w:val="24"/>
          <w:szCs w:val="24"/>
          <w:u w:val="single"/>
        </w:rPr>
        <w:t xml:space="preserve">FRUITS AND VEGETABLES  </w:t>
      </w:r>
    </w:p>
    <w:p w14:paraId="5F3B0A42" w14:textId="33FFD320" w:rsidR="00674F2A" w:rsidRPr="00674F2A" w:rsidRDefault="00674F2A" w:rsidP="00674F2A">
      <w:pPr>
        <w:tabs>
          <w:tab w:val="left" w:pos="6580"/>
        </w:tabs>
        <w:rPr>
          <w:sz w:val="24"/>
          <w:szCs w:val="24"/>
          <w:u w:val="single"/>
        </w:rPr>
      </w:pPr>
      <w:r w:rsidRPr="00674F2A">
        <w:rPr>
          <w:sz w:val="24"/>
          <w:szCs w:val="24"/>
        </w:rPr>
        <w:t xml:space="preserve">       </w:t>
      </w:r>
      <w:r w:rsidRPr="00674F2A">
        <w:rPr>
          <w:sz w:val="24"/>
          <w:szCs w:val="24"/>
          <w:u w:val="single"/>
        </w:rPr>
        <w:t xml:space="preserve">Fruits  </w:t>
      </w:r>
    </w:p>
    <w:p w14:paraId="77057671" w14:textId="60DA5C98" w:rsidR="00674F2A" w:rsidRDefault="00674F2A" w:rsidP="00674F2A">
      <w:pPr>
        <w:tabs>
          <w:tab w:val="left" w:pos="6580"/>
        </w:tabs>
        <w:rPr>
          <w:sz w:val="24"/>
          <w:szCs w:val="24"/>
        </w:rPr>
      </w:pPr>
      <w:r>
        <w:rPr>
          <w:sz w:val="24"/>
          <w:szCs w:val="24"/>
        </w:rPr>
        <w:t xml:space="preserve">        It is any fleshy material covering a seed or seeds. Most fruits, from a horticultural (science of cultivating)    </w:t>
      </w:r>
    </w:p>
    <w:p w14:paraId="24C06E1A" w14:textId="77777777" w:rsidR="00674F2A" w:rsidRDefault="00674F2A" w:rsidP="00674F2A">
      <w:pPr>
        <w:tabs>
          <w:tab w:val="left" w:pos="6580"/>
        </w:tabs>
        <w:rPr>
          <w:sz w:val="24"/>
          <w:szCs w:val="24"/>
        </w:rPr>
      </w:pPr>
      <w:r>
        <w:rPr>
          <w:sz w:val="24"/>
          <w:szCs w:val="24"/>
        </w:rPr>
        <w:t xml:space="preserve">        perspective, are grown on a woody plant, with the exception of strawberries. Generally fruits are </w:t>
      </w:r>
    </w:p>
    <w:p w14:paraId="341F0A83" w14:textId="394C0E7A" w:rsidR="00674F2A" w:rsidRDefault="00674F2A" w:rsidP="00674F2A">
      <w:pPr>
        <w:tabs>
          <w:tab w:val="left" w:pos="6580"/>
        </w:tabs>
        <w:rPr>
          <w:sz w:val="24"/>
          <w:szCs w:val="24"/>
        </w:rPr>
      </w:pPr>
      <w:r>
        <w:rPr>
          <w:sz w:val="24"/>
          <w:szCs w:val="24"/>
        </w:rPr>
        <w:t xml:space="preserve">       referred to as the edible part of the plant that contains the seeds. For example eggplant, tomato,   </w:t>
      </w:r>
    </w:p>
    <w:p w14:paraId="35D439E2" w14:textId="55C1C168" w:rsidR="00674F2A" w:rsidRDefault="00674F2A" w:rsidP="00674F2A">
      <w:pPr>
        <w:tabs>
          <w:tab w:val="left" w:pos="6580"/>
        </w:tabs>
        <w:rPr>
          <w:sz w:val="24"/>
          <w:szCs w:val="24"/>
        </w:rPr>
      </w:pPr>
      <w:r>
        <w:rPr>
          <w:sz w:val="24"/>
          <w:szCs w:val="24"/>
        </w:rPr>
        <w:t xml:space="preserve">       cucumber and zucchini.</w:t>
      </w:r>
    </w:p>
    <w:p w14:paraId="279DBF8B" w14:textId="57FCB84D" w:rsidR="00674F2A" w:rsidRPr="00674F2A" w:rsidRDefault="00674F2A" w:rsidP="00674F2A">
      <w:pPr>
        <w:tabs>
          <w:tab w:val="left" w:pos="6580"/>
        </w:tabs>
        <w:spacing w:after="0"/>
        <w:rPr>
          <w:sz w:val="24"/>
          <w:szCs w:val="24"/>
          <w:u w:val="single"/>
        </w:rPr>
      </w:pPr>
      <w:r>
        <w:rPr>
          <w:sz w:val="24"/>
          <w:szCs w:val="24"/>
        </w:rPr>
        <w:t xml:space="preserve">       </w:t>
      </w:r>
      <w:r w:rsidRPr="00674F2A">
        <w:rPr>
          <w:sz w:val="24"/>
          <w:szCs w:val="24"/>
          <w:u w:val="single"/>
        </w:rPr>
        <w:t xml:space="preserve">Vegetables  </w:t>
      </w:r>
    </w:p>
    <w:p w14:paraId="69C9FFF3" w14:textId="7E277684" w:rsidR="00674F2A" w:rsidRDefault="00674F2A" w:rsidP="00674F2A">
      <w:pPr>
        <w:tabs>
          <w:tab w:val="left" w:pos="6580"/>
        </w:tabs>
        <w:spacing w:after="0"/>
        <w:rPr>
          <w:sz w:val="24"/>
          <w:szCs w:val="24"/>
        </w:rPr>
      </w:pPr>
      <w:r>
        <w:rPr>
          <w:sz w:val="24"/>
          <w:szCs w:val="24"/>
        </w:rPr>
        <w:t xml:space="preserve">       An herbaceous (green and leaf like in appearance or texture) plant cultivated for an edible part, as roots,   </w:t>
      </w:r>
    </w:p>
    <w:p w14:paraId="4AFAB2D1" w14:textId="431AB76A" w:rsidR="00674F2A" w:rsidRDefault="00674F2A" w:rsidP="00674F2A">
      <w:pPr>
        <w:tabs>
          <w:tab w:val="left" w:pos="6580"/>
        </w:tabs>
        <w:spacing w:after="0"/>
        <w:rPr>
          <w:sz w:val="24"/>
          <w:szCs w:val="24"/>
        </w:rPr>
      </w:pPr>
      <w:r>
        <w:rPr>
          <w:sz w:val="24"/>
          <w:szCs w:val="24"/>
        </w:rPr>
        <w:t xml:space="preserve">       stems, leaves or flowers.</w:t>
      </w:r>
    </w:p>
    <w:p w14:paraId="6356B5C6" w14:textId="77777777" w:rsidR="00674F2A" w:rsidRDefault="00674F2A" w:rsidP="00674F2A">
      <w:pPr>
        <w:tabs>
          <w:tab w:val="left" w:pos="6580"/>
        </w:tabs>
        <w:rPr>
          <w:sz w:val="24"/>
          <w:szCs w:val="24"/>
        </w:rPr>
      </w:pPr>
      <w:r>
        <w:rPr>
          <w:sz w:val="24"/>
          <w:szCs w:val="24"/>
        </w:rPr>
        <w:t xml:space="preserve">       </w:t>
      </w:r>
    </w:p>
    <w:p w14:paraId="056CFFEC" w14:textId="4CAC9497" w:rsidR="00674F2A" w:rsidRDefault="00674F2A" w:rsidP="00674F2A">
      <w:pPr>
        <w:tabs>
          <w:tab w:val="left" w:pos="6580"/>
        </w:tabs>
        <w:rPr>
          <w:sz w:val="24"/>
          <w:szCs w:val="24"/>
        </w:rPr>
      </w:pPr>
      <w:r>
        <w:rPr>
          <w:sz w:val="24"/>
          <w:szCs w:val="24"/>
        </w:rPr>
        <w:t xml:space="preserve">      </w:t>
      </w:r>
      <w:proofErr w:type="gramStart"/>
      <w:r>
        <w:rPr>
          <w:sz w:val="24"/>
          <w:szCs w:val="24"/>
        </w:rPr>
        <w:t>Note :</w:t>
      </w:r>
      <w:proofErr w:type="gramEnd"/>
      <w:r>
        <w:rPr>
          <w:sz w:val="24"/>
          <w:szCs w:val="24"/>
        </w:rPr>
        <w:t xml:space="preserve"> Both fruits and vegetables contribute a major part of the diet for others they are an accompaniment </w:t>
      </w:r>
    </w:p>
    <w:p w14:paraId="13CD4631" w14:textId="4B8274A5" w:rsidR="00674F2A" w:rsidRDefault="00674F2A" w:rsidP="00674F2A">
      <w:pPr>
        <w:tabs>
          <w:tab w:val="left" w:pos="6580"/>
        </w:tabs>
        <w:rPr>
          <w:sz w:val="24"/>
          <w:szCs w:val="24"/>
        </w:rPr>
      </w:pPr>
      <w:r>
        <w:rPr>
          <w:sz w:val="24"/>
          <w:szCs w:val="24"/>
        </w:rPr>
        <w:t xml:space="preserve">                   to meat, fish and poultry.</w:t>
      </w:r>
    </w:p>
    <w:p w14:paraId="41A2B0C3" w14:textId="231BFAC2" w:rsidR="00674F2A" w:rsidRPr="00674F2A" w:rsidRDefault="00674F2A" w:rsidP="00674F2A">
      <w:pPr>
        <w:tabs>
          <w:tab w:val="left" w:pos="6580"/>
        </w:tabs>
        <w:rPr>
          <w:b/>
          <w:bCs/>
          <w:sz w:val="24"/>
          <w:szCs w:val="24"/>
        </w:rPr>
      </w:pPr>
      <w:r w:rsidRPr="00674F2A">
        <w:rPr>
          <w:b/>
          <w:bCs/>
          <w:sz w:val="24"/>
          <w:szCs w:val="24"/>
        </w:rPr>
        <w:t xml:space="preserve">              EFFECTS OF:   HEAT, ACID AND ALKALI </w:t>
      </w:r>
    </w:p>
    <w:tbl>
      <w:tblPr>
        <w:tblStyle w:val="TableGrid"/>
        <w:tblW w:w="0" w:type="auto"/>
        <w:tblInd w:w="1129" w:type="dxa"/>
        <w:tblLook w:val="04A0" w:firstRow="1" w:lastRow="0" w:firstColumn="1" w:lastColumn="0" w:noHBand="0" w:noVBand="1"/>
      </w:tblPr>
      <w:tblGrid>
        <w:gridCol w:w="1491"/>
        <w:gridCol w:w="6873"/>
      </w:tblGrid>
      <w:tr w:rsidR="00674F2A" w14:paraId="50E3A52C" w14:textId="77777777" w:rsidTr="00674F2A">
        <w:tc>
          <w:tcPr>
            <w:tcW w:w="1491" w:type="dxa"/>
            <w:tcBorders>
              <w:top w:val="single" w:sz="4" w:space="0" w:color="auto"/>
              <w:left w:val="single" w:sz="4" w:space="0" w:color="auto"/>
              <w:bottom w:val="single" w:sz="4" w:space="0" w:color="auto"/>
              <w:right w:val="single" w:sz="4" w:space="0" w:color="auto"/>
            </w:tcBorders>
            <w:hideMark/>
          </w:tcPr>
          <w:p w14:paraId="1964133E" w14:textId="77777777" w:rsidR="00674F2A" w:rsidRDefault="00674F2A" w:rsidP="007A43C4">
            <w:pPr>
              <w:tabs>
                <w:tab w:val="left" w:pos="6580"/>
              </w:tabs>
              <w:rPr>
                <w:sz w:val="24"/>
                <w:szCs w:val="24"/>
              </w:rPr>
            </w:pPr>
            <w:r>
              <w:rPr>
                <w:sz w:val="24"/>
                <w:szCs w:val="24"/>
              </w:rPr>
              <w:t xml:space="preserve">Heat </w:t>
            </w:r>
          </w:p>
        </w:tc>
        <w:tc>
          <w:tcPr>
            <w:tcW w:w="6873" w:type="dxa"/>
            <w:tcBorders>
              <w:top w:val="single" w:sz="4" w:space="0" w:color="auto"/>
              <w:left w:val="single" w:sz="4" w:space="0" w:color="auto"/>
              <w:bottom w:val="single" w:sz="4" w:space="0" w:color="auto"/>
              <w:right w:val="single" w:sz="4" w:space="0" w:color="auto"/>
            </w:tcBorders>
          </w:tcPr>
          <w:p w14:paraId="2F42E24E"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Cellulose is somewhat softened upon cooking but appears indigestible for humans. </w:t>
            </w:r>
          </w:p>
          <w:p w14:paraId="33F08754"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 Upon boiling cellulose content is increased. </w:t>
            </w:r>
          </w:p>
          <w:p w14:paraId="2D8475D0"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The pectic substances in the intracellular cementing material may be hydrolyzed to a certain extent so that there is some cell separation.  </w:t>
            </w:r>
          </w:p>
          <w:p w14:paraId="4DA86D4D"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Gelatinization (swelling of starch grains upon heating in presence of water) of starch takes place. </w:t>
            </w:r>
          </w:p>
          <w:p w14:paraId="5175FA6A" w14:textId="77777777" w:rsidR="00674F2A" w:rsidRDefault="00674F2A" w:rsidP="00674F2A">
            <w:pPr>
              <w:pStyle w:val="ListParagraph"/>
              <w:numPr>
                <w:ilvl w:val="0"/>
                <w:numId w:val="1"/>
              </w:numPr>
              <w:tabs>
                <w:tab w:val="left" w:pos="6580"/>
              </w:tabs>
              <w:spacing w:after="0" w:line="240" w:lineRule="auto"/>
              <w:rPr>
                <w:sz w:val="24"/>
                <w:szCs w:val="24"/>
              </w:rPr>
            </w:pPr>
            <w:r>
              <w:rPr>
                <w:sz w:val="24"/>
                <w:szCs w:val="24"/>
              </w:rPr>
              <w:t xml:space="preserve">Loss of vitamin B and C.   </w:t>
            </w:r>
          </w:p>
          <w:p w14:paraId="4D805FAF" w14:textId="09973027" w:rsidR="00674F2A" w:rsidRPr="00674F2A" w:rsidRDefault="00674F2A" w:rsidP="00674F2A">
            <w:pPr>
              <w:pStyle w:val="ListParagraph"/>
              <w:numPr>
                <w:ilvl w:val="0"/>
                <w:numId w:val="1"/>
              </w:numPr>
              <w:tabs>
                <w:tab w:val="left" w:pos="6580"/>
              </w:tabs>
              <w:spacing w:after="0" w:line="240" w:lineRule="auto"/>
              <w:rPr>
                <w:sz w:val="24"/>
                <w:szCs w:val="24"/>
              </w:rPr>
            </w:pPr>
            <w:r>
              <w:rPr>
                <w:sz w:val="24"/>
                <w:szCs w:val="24"/>
              </w:rPr>
              <w:t>Change in color takes place</w:t>
            </w:r>
          </w:p>
        </w:tc>
      </w:tr>
      <w:tr w:rsidR="00674F2A" w14:paraId="504CB706" w14:textId="77777777" w:rsidTr="00674F2A">
        <w:tc>
          <w:tcPr>
            <w:tcW w:w="1491" w:type="dxa"/>
            <w:tcBorders>
              <w:top w:val="single" w:sz="4" w:space="0" w:color="auto"/>
              <w:left w:val="single" w:sz="4" w:space="0" w:color="auto"/>
              <w:bottom w:val="single" w:sz="4" w:space="0" w:color="auto"/>
              <w:right w:val="single" w:sz="4" w:space="0" w:color="auto"/>
            </w:tcBorders>
            <w:hideMark/>
          </w:tcPr>
          <w:p w14:paraId="484478B4" w14:textId="77777777" w:rsidR="00674F2A" w:rsidRDefault="00674F2A" w:rsidP="007A43C4">
            <w:pPr>
              <w:tabs>
                <w:tab w:val="left" w:pos="6580"/>
              </w:tabs>
              <w:rPr>
                <w:sz w:val="24"/>
                <w:szCs w:val="24"/>
              </w:rPr>
            </w:pPr>
            <w:r>
              <w:rPr>
                <w:sz w:val="24"/>
                <w:szCs w:val="24"/>
              </w:rPr>
              <w:t xml:space="preserve">Acid </w:t>
            </w:r>
          </w:p>
        </w:tc>
        <w:tc>
          <w:tcPr>
            <w:tcW w:w="6873" w:type="dxa"/>
            <w:tcBorders>
              <w:top w:val="single" w:sz="4" w:space="0" w:color="auto"/>
              <w:left w:val="single" w:sz="4" w:space="0" w:color="auto"/>
              <w:bottom w:val="single" w:sz="4" w:space="0" w:color="auto"/>
              <w:right w:val="single" w:sz="4" w:space="0" w:color="auto"/>
            </w:tcBorders>
          </w:tcPr>
          <w:p w14:paraId="05D76491" w14:textId="77777777" w:rsidR="00674F2A" w:rsidRDefault="00674F2A" w:rsidP="00674F2A">
            <w:pPr>
              <w:pStyle w:val="ListParagraph"/>
              <w:numPr>
                <w:ilvl w:val="0"/>
                <w:numId w:val="2"/>
              </w:numPr>
              <w:tabs>
                <w:tab w:val="left" w:pos="6580"/>
              </w:tabs>
              <w:spacing w:after="0" w:line="240" w:lineRule="auto"/>
              <w:rPr>
                <w:sz w:val="24"/>
                <w:szCs w:val="24"/>
              </w:rPr>
            </w:pPr>
            <w:r>
              <w:rPr>
                <w:sz w:val="24"/>
                <w:szCs w:val="24"/>
              </w:rPr>
              <w:t xml:space="preserve">Prevents softening. </w:t>
            </w:r>
          </w:p>
          <w:p w14:paraId="3339B39E" w14:textId="77777777" w:rsidR="00674F2A" w:rsidRDefault="00674F2A" w:rsidP="00674F2A">
            <w:pPr>
              <w:pStyle w:val="ListParagraph"/>
              <w:numPr>
                <w:ilvl w:val="0"/>
                <w:numId w:val="2"/>
              </w:numPr>
              <w:tabs>
                <w:tab w:val="left" w:pos="6580"/>
              </w:tabs>
              <w:spacing w:after="0" w:line="240" w:lineRule="auto"/>
              <w:rPr>
                <w:sz w:val="24"/>
                <w:szCs w:val="24"/>
              </w:rPr>
            </w:pPr>
            <w:r>
              <w:rPr>
                <w:sz w:val="24"/>
                <w:szCs w:val="24"/>
              </w:rPr>
              <w:t xml:space="preserve">Colour is enhanced </w:t>
            </w:r>
          </w:p>
          <w:p w14:paraId="3F4189B5" w14:textId="2B2BE96C" w:rsidR="00674F2A" w:rsidRPr="00674F2A" w:rsidRDefault="00674F2A" w:rsidP="00674F2A">
            <w:pPr>
              <w:pStyle w:val="ListParagraph"/>
              <w:numPr>
                <w:ilvl w:val="0"/>
                <w:numId w:val="2"/>
              </w:numPr>
              <w:tabs>
                <w:tab w:val="left" w:pos="6580"/>
              </w:tabs>
              <w:spacing w:after="0" w:line="240" w:lineRule="auto"/>
              <w:rPr>
                <w:sz w:val="24"/>
                <w:szCs w:val="24"/>
              </w:rPr>
            </w:pPr>
            <w:r>
              <w:rPr>
                <w:sz w:val="24"/>
                <w:szCs w:val="24"/>
              </w:rPr>
              <w:t>Browning on the broken, bruised or cut surfaces is prevented.</w:t>
            </w:r>
          </w:p>
        </w:tc>
      </w:tr>
      <w:tr w:rsidR="00674F2A" w14:paraId="73F5557C" w14:textId="77777777" w:rsidTr="00674F2A">
        <w:tc>
          <w:tcPr>
            <w:tcW w:w="1491" w:type="dxa"/>
            <w:tcBorders>
              <w:top w:val="single" w:sz="4" w:space="0" w:color="auto"/>
              <w:left w:val="single" w:sz="4" w:space="0" w:color="auto"/>
              <w:bottom w:val="single" w:sz="4" w:space="0" w:color="auto"/>
              <w:right w:val="single" w:sz="4" w:space="0" w:color="auto"/>
            </w:tcBorders>
            <w:hideMark/>
          </w:tcPr>
          <w:p w14:paraId="2A164BF4" w14:textId="77777777" w:rsidR="00674F2A" w:rsidRDefault="00674F2A" w:rsidP="007A43C4">
            <w:pPr>
              <w:tabs>
                <w:tab w:val="left" w:pos="6580"/>
              </w:tabs>
              <w:rPr>
                <w:sz w:val="24"/>
                <w:szCs w:val="24"/>
              </w:rPr>
            </w:pPr>
            <w:r>
              <w:rPr>
                <w:sz w:val="24"/>
                <w:szCs w:val="24"/>
              </w:rPr>
              <w:t xml:space="preserve">Alkali </w:t>
            </w:r>
          </w:p>
        </w:tc>
        <w:tc>
          <w:tcPr>
            <w:tcW w:w="6873" w:type="dxa"/>
            <w:tcBorders>
              <w:top w:val="single" w:sz="4" w:space="0" w:color="auto"/>
              <w:left w:val="single" w:sz="4" w:space="0" w:color="auto"/>
              <w:bottom w:val="single" w:sz="4" w:space="0" w:color="auto"/>
              <w:right w:val="single" w:sz="4" w:space="0" w:color="auto"/>
            </w:tcBorders>
          </w:tcPr>
          <w:p w14:paraId="346CA343" w14:textId="77777777" w:rsidR="00674F2A" w:rsidRDefault="00674F2A" w:rsidP="00674F2A">
            <w:pPr>
              <w:pStyle w:val="ListParagraph"/>
              <w:numPr>
                <w:ilvl w:val="0"/>
                <w:numId w:val="3"/>
              </w:numPr>
              <w:tabs>
                <w:tab w:val="left" w:pos="6580"/>
              </w:tabs>
              <w:spacing w:after="0" w:line="240" w:lineRule="auto"/>
              <w:rPr>
                <w:sz w:val="24"/>
                <w:szCs w:val="24"/>
              </w:rPr>
            </w:pPr>
            <w:r>
              <w:rPr>
                <w:sz w:val="24"/>
                <w:szCs w:val="24"/>
              </w:rPr>
              <w:t xml:space="preserve">Sodium bicarbonate (baking soda) causes the hemicellulose to disintegrate, producing a soft texture in a short cooking period </w:t>
            </w:r>
          </w:p>
          <w:p w14:paraId="46C01017" w14:textId="77777777" w:rsidR="00674F2A" w:rsidRDefault="00674F2A" w:rsidP="00674F2A">
            <w:pPr>
              <w:pStyle w:val="ListParagraph"/>
              <w:numPr>
                <w:ilvl w:val="0"/>
                <w:numId w:val="3"/>
              </w:numPr>
              <w:tabs>
                <w:tab w:val="left" w:pos="6580"/>
              </w:tabs>
              <w:spacing w:after="0" w:line="240" w:lineRule="auto"/>
              <w:rPr>
                <w:sz w:val="24"/>
                <w:szCs w:val="24"/>
              </w:rPr>
            </w:pPr>
            <w:r>
              <w:rPr>
                <w:sz w:val="24"/>
                <w:szCs w:val="24"/>
              </w:rPr>
              <w:t xml:space="preserve">Loss of Vitamin C </w:t>
            </w:r>
          </w:p>
          <w:p w14:paraId="2357A22D" w14:textId="4B49DA78" w:rsidR="00674F2A" w:rsidRPr="00674F2A" w:rsidRDefault="00674F2A" w:rsidP="00674F2A">
            <w:pPr>
              <w:pStyle w:val="ListParagraph"/>
              <w:numPr>
                <w:ilvl w:val="0"/>
                <w:numId w:val="3"/>
              </w:numPr>
              <w:tabs>
                <w:tab w:val="left" w:pos="6580"/>
              </w:tabs>
              <w:spacing w:after="0" w:line="240" w:lineRule="auto"/>
              <w:rPr>
                <w:sz w:val="24"/>
                <w:szCs w:val="24"/>
              </w:rPr>
            </w:pPr>
            <w:r>
              <w:rPr>
                <w:sz w:val="24"/>
                <w:szCs w:val="24"/>
              </w:rPr>
              <w:t>Oxidation (when oxygen combines and changes color/ appearance) of vitamins takes place particularly thiamine and vitamin C</w:t>
            </w:r>
          </w:p>
        </w:tc>
      </w:tr>
    </w:tbl>
    <w:p w14:paraId="25DD7EA5" w14:textId="77777777" w:rsidR="00674F2A" w:rsidRDefault="00674F2A" w:rsidP="00674F2A">
      <w:pPr>
        <w:tabs>
          <w:tab w:val="left" w:pos="6580"/>
        </w:tabs>
        <w:rPr>
          <w:sz w:val="24"/>
          <w:szCs w:val="24"/>
        </w:rPr>
      </w:pPr>
    </w:p>
    <w:p w14:paraId="51F3FDF6" w14:textId="77777777" w:rsidR="00674F2A" w:rsidRDefault="00674F2A" w:rsidP="00674F2A">
      <w:pPr>
        <w:tabs>
          <w:tab w:val="left" w:pos="6580"/>
        </w:tabs>
        <w:rPr>
          <w:sz w:val="24"/>
          <w:szCs w:val="24"/>
        </w:rPr>
      </w:pPr>
    </w:p>
    <w:p w14:paraId="1B6C5A22" w14:textId="77777777" w:rsidR="00674F2A" w:rsidRDefault="00674F2A" w:rsidP="00674F2A">
      <w:pPr>
        <w:tabs>
          <w:tab w:val="left" w:pos="6580"/>
        </w:tabs>
        <w:rPr>
          <w:sz w:val="24"/>
          <w:szCs w:val="24"/>
        </w:rPr>
      </w:pPr>
    </w:p>
    <w:p w14:paraId="678537FD" w14:textId="77777777" w:rsidR="00CC4469" w:rsidRDefault="00674F2A" w:rsidP="00CC4469">
      <w:pPr>
        <w:rPr>
          <w:rFonts w:ascii="Times New Roman" w:hAnsi="Times New Roman" w:cs="Times New Roman"/>
          <w:b/>
          <w:bCs/>
          <w:sz w:val="24"/>
          <w:szCs w:val="24"/>
          <w:u w:val="single"/>
        </w:rPr>
      </w:pPr>
      <w:r>
        <w:rPr>
          <w:sz w:val="24"/>
          <w:szCs w:val="24"/>
        </w:rPr>
        <w:lastRenderedPageBreak/>
        <w:t xml:space="preserve">             </w:t>
      </w:r>
      <w:r w:rsidR="00CC4469" w:rsidRPr="00363132">
        <w:rPr>
          <w:rFonts w:ascii="Times New Roman" w:hAnsi="Times New Roman" w:cs="Times New Roman"/>
          <w:b/>
          <w:bCs/>
          <w:sz w:val="24"/>
          <w:szCs w:val="24"/>
        </w:rPr>
        <w:t xml:space="preserve">            </w:t>
      </w:r>
      <w:r w:rsidR="00CC4469" w:rsidRPr="00EA689E">
        <w:rPr>
          <w:rFonts w:ascii="Times New Roman" w:hAnsi="Times New Roman" w:cs="Times New Roman"/>
          <w:b/>
          <w:bCs/>
          <w:sz w:val="24"/>
          <w:szCs w:val="24"/>
          <w:u w:val="single"/>
        </w:rPr>
        <w:t>LESSON 8</w:t>
      </w:r>
      <w:r w:rsidR="00CC4469">
        <w:rPr>
          <w:rFonts w:ascii="Times New Roman" w:hAnsi="Times New Roman" w:cs="Times New Roman"/>
          <w:b/>
          <w:bCs/>
          <w:sz w:val="24"/>
          <w:szCs w:val="24"/>
          <w:u w:val="single"/>
        </w:rPr>
        <w:t>5</w:t>
      </w:r>
    </w:p>
    <w:p w14:paraId="3D503883" w14:textId="61980978" w:rsidR="00674F2A" w:rsidRPr="00674F2A" w:rsidRDefault="00CC4469" w:rsidP="00674F2A">
      <w:pPr>
        <w:tabs>
          <w:tab w:val="left" w:pos="6580"/>
        </w:tabs>
        <w:rPr>
          <w:b/>
          <w:bCs/>
          <w:sz w:val="24"/>
          <w:szCs w:val="24"/>
        </w:rPr>
      </w:pPr>
      <w:r>
        <w:rPr>
          <w:b/>
          <w:bCs/>
          <w:sz w:val="24"/>
          <w:szCs w:val="24"/>
        </w:rPr>
        <w:t xml:space="preserve">         </w:t>
      </w:r>
      <w:r w:rsidR="00674F2A" w:rsidRPr="00674F2A">
        <w:rPr>
          <w:b/>
          <w:bCs/>
          <w:sz w:val="24"/>
          <w:szCs w:val="24"/>
        </w:rPr>
        <w:t xml:space="preserve">Oxidation Reaction and Enzymatic Browning </w:t>
      </w:r>
    </w:p>
    <w:p w14:paraId="4994D8C0" w14:textId="2C12DCA7" w:rsidR="00674F2A" w:rsidRPr="00674F2A" w:rsidRDefault="00674F2A" w:rsidP="00674F2A">
      <w:pPr>
        <w:tabs>
          <w:tab w:val="left" w:pos="6580"/>
        </w:tabs>
        <w:rPr>
          <w:sz w:val="24"/>
          <w:szCs w:val="24"/>
          <w:u w:val="single"/>
        </w:rPr>
      </w:pPr>
      <w:r>
        <w:rPr>
          <w:sz w:val="24"/>
          <w:szCs w:val="24"/>
        </w:rPr>
        <w:t xml:space="preserve">           </w:t>
      </w:r>
      <w:r w:rsidRPr="00674F2A">
        <w:rPr>
          <w:sz w:val="24"/>
          <w:szCs w:val="24"/>
          <w:u w:val="single"/>
        </w:rPr>
        <w:t>Why do some fruits and vegetables turn brown after you cut them?</w:t>
      </w:r>
    </w:p>
    <w:p w14:paraId="6E4C0B73" w14:textId="77777777" w:rsidR="00674F2A" w:rsidRDefault="00674F2A" w:rsidP="00674F2A">
      <w:pPr>
        <w:pStyle w:val="ListParagraph"/>
        <w:numPr>
          <w:ilvl w:val="0"/>
          <w:numId w:val="4"/>
        </w:numPr>
        <w:tabs>
          <w:tab w:val="left" w:pos="6580"/>
        </w:tabs>
        <w:rPr>
          <w:sz w:val="24"/>
          <w:szCs w:val="24"/>
        </w:rPr>
      </w:pPr>
      <w:r>
        <w:rPr>
          <w:sz w:val="24"/>
          <w:szCs w:val="24"/>
        </w:rPr>
        <w:t xml:space="preserve">The cells of apples and other produce (e.g. pears, bananas, peaches, potatoes) containing enzyme (called polyphenol oxidase or tyrosinase) that, when contact with oxygen, catalyzes one step of the biochemical conversion of plant phenolic compounds to brown pigments known as melanin. </w:t>
      </w:r>
    </w:p>
    <w:p w14:paraId="7660227A" w14:textId="77777777" w:rsidR="00674F2A" w:rsidRDefault="00674F2A" w:rsidP="00674F2A">
      <w:pPr>
        <w:pStyle w:val="ListParagraph"/>
        <w:numPr>
          <w:ilvl w:val="0"/>
          <w:numId w:val="4"/>
        </w:numPr>
        <w:tabs>
          <w:tab w:val="left" w:pos="6580"/>
        </w:tabs>
        <w:rPr>
          <w:sz w:val="24"/>
          <w:szCs w:val="24"/>
        </w:rPr>
      </w:pPr>
      <w:r>
        <w:rPr>
          <w:sz w:val="24"/>
          <w:szCs w:val="24"/>
        </w:rPr>
        <w:t xml:space="preserve">Browning is seen when the fruit is cut or bruised because these actions damage the cells in the fruit, allowing oxygen in the air to react with the enzyme and other chemicals. This reaction is known as </w:t>
      </w:r>
      <w:r>
        <w:rPr>
          <w:b/>
          <w:sz w:val="24"/>
          <w:szCs w:val="24"/>
        </w:rPr>
        <w:t>enzymatic browning</w:t>
      </w:r>
      <w:r>
        <w:rPr>
          <w:sz w:val="24"/>
          <w:szCs w:val="24"/>
        </w:rPr>
        <w:t xml:space="preserve"> and occurs at warm temperatures when the pH of the plant material is between 5.0 and 7.0. </w:t>
      </w:r>
    </w:p>
    <w:p w14:paraId="61178B25" w14:textId="77777777" w:rsidR="00674F2A" w:rsidRDefault="00674F2A" w:rsidP="00674F2A">
      <w:pPr>
        <w:pStyle w:val="ListParagraph"/>
        <w:numPr>
          <w:ilvl w:val="0"/>
          <w:numId w:val="4"/>
        </w:numPr>
        <w:tabs>
          <w:tab w:val="left" w:pos="6580"/>
        </w:tabs>
        <w:rPr>
          <w:sz w:val="24"/>
          <w:szCs w:val="24"/>
        </w:rPr>
      </w:pPr>
      <w:r>
        <w:rPr>
          <w:sz w:val="24"/>
          <w:szCs w:val="24"/>
        </w:rPr>
        <w:t>The reaction is sped up by the presence of iron (such as iron or rusted knife) or copper (such as copper bowl).</w:t>
      </w:r>
    </w:p>
    <w:p w14:paraId="7E8BE811" w14:textId="3BC351CE" w:rsidR="00674F2A" w:rsidRPr="00674F2A" w:rsidRDefault="00674F2A" w:rsidP="00674F2A">
      <w:pPr>
        <w:pStyle w:val="ListParagraph"/>
        <w:numPr>
          <w:ilvl w:val="0"/>
          <w:numId w:val="4"/>
        </w:numPr>
        <w:tabs>
          <w:tab w:val="left" w:pos="6580"/>
        </w:tabs>
        <w:rPr>
          <w:sz w:val="24"/>
          <w:szCs w:val="24"/>
        </w:rPr>
      </w:pPr>
      <w:r>
        <w:rPr>
          <w:sz w:val="24"/>
          <w:szCs w:val="24"/>
        </w:rPr>
        <w:t>The reaction of enzymatic browning can be slowed or prevented by inactivating the enzyme with heat (cooking), reducing the pH on the surface of the fruit (by adding lemon juice or another acid), reducing the reaction rate by storing the fruit in the refrigerator, reducing the amount of available oxygen (by putting cut fruit under water or in vacuum package), or by adding certain preservatives like sulfur dioxide.</w:t>
      </w:r>
    </w:p>
    <w:p w14:paraId="5852C2D8" w14:textId="299FAF28" w:rsidR="00674F2A" w:rsidRPr="00674F2A" w:rsidRDefault="00674F2A" w:rsidP="00674F2A">
      <w:pPr>
        <w:tabs>
          <w:tab w:val="left" w:pos="6580"/>
        </w:tabs>
        <w:rPr>
          <w:b/>
          <w:bCs/>
          <w:sz w:val="24"/>
          <w:szCs w:val="24"/>
        </w:rPr>
      </w:pPr>
      <w:r>
        <w:rPr>
          <w:sz w:val="24"/>
          <w:szCs w:val="24"/>
        </w:rPr>
        <w:t xml:space="preserve">            </w:t>
      </w:r>
      <w:r w:rsidRPr="00674F2A">
        <w:rPr>
          <w:b/>
          <w:bCs/>
          <w:sz w:val="24"/>
          <w:szCs w:val="24"/>
        </w:rPr>
        <w:t xml:space="preserve">Loss of nutrients in Preparation  </w:t>
      </w:r>
    </w:p>
    <w:p w14:paraId="7A09BD3E" w14:textId="77777777" w:rsidR="00674F2A" w:rsidRDefault="00674F2A" w:rsidP="00674F2A">
      <w:pPr>
        <w:pStyle w:val="ListParagraph"/>
        <w:numPr>
          <w:ilvl w:val="0"/>
          <w:numId w:val="5"/>
        </w:numPr>
        <w:tabs>
          <w:tab w:val="left" w:pos="6580"/>
        </w:tabs>
        <w:rPr>
          <w:sz w:val="24"/>
          <w:szCs w:val="24"/>
        </w:rPr>
      </w:pPr>
      <w:r>
        <w:rPr>
          <w:sz w:val="24"/>
          <w:szCs w:val="24"/>
        </w:rPr>
        <w:t xml:space="preserve">During preparation do not peel excessive skin because vegetable usually have valuable nutrients underneath the skin. </w:t>
      </w:r>
    </w:p>
    <w:p w14:paraId="62ADFF7D" w14:textId="77777777" w:rsidR="00674F2A" w:rsidRDefault="00674F2A" w:rsidP="00674F2A">
      <w:pPr>
        <w:pStyle w:val="ListParagraph"/>
        <w:numPr>
          <w:ilvl w:val="0"/>
          <w:numId w:val="5"/>
        </w:numPr>
        <w:tabs>
          <w:tab w:val="left" w:pos="6580"/>
        </w:tabs>
        <w:rPr>
          <w:sz w:val="24"/>
          <w:szCs w:val="24"/>
        </w:rPr>
      </w:pPr>
      <w:r>
        <w:rPr>
          <w:sz w:val="24"/>
          <w:szCs w:val="24"/>
        </w:rPr>
        <w:t xml:space="preserve">Some vegetable discolor if prepared in advance unless covered with water.  </w:t>
      </w:r>
    </w:p>
    <w:p w14:paraId="482F43F0" w14:textId="77777777" w:rsidR="00674F2A" w:rsidRDefault="00674F2A" w:rsidP="00674F2A">
      <w:pPr>
        <w:pStyle w:val="ListParagraph"/>
        <w:numPr>
          <w:ilvl w:val="0"/>
          <w:numId w:val="5"/>
        </w:numPr>
        <w:tabs>
          <w:tab w:val="left" w:pos="6580"/>
        </w:tabs>
        <w:rPr>
          <w:sz w:val="24"/>
          <w:szCs w:val="24"/>
        </w:rPr>
      </w:pPr>
      <w:r>
        <w:rPr>
          <w:sz w:val="24"/>
          <w:szCs w:val="24"/>
        </w:rPr>
        <w:t xml:space="preserve">Cabbage shredded in advance losses vitamin C when it stands in room temperature for more than an hour. </w:t>
      </w:r>
    </w:p>
    <w:p w14:paraId="4682B7DA" w14:textId="77777777" w:rsidR="00CC4469" w:rsidRDefault="00674F2A" w:rsidP="00CC4469">
      <w:pPr>
        <w:pStyle w:val="ListParagraph"/>
        <w:numPr>
          <w:ilvl w:val="0"/>
          <w:numId w:val="5"/>
        </w:numPr>
        <w:tabs>
          <w:tab w:val="left" w:pos="6580"/>
        </w:tabs>
        <w:rPr>
          <w:sz w:val="24"/>
          <w:szCs w:val="24"/>
        </w:rPr>
      </w:pPr>
      <w:r>
        <w:rPr>
          <w:sz w:val="24"/>
          <w:szCs w:val="24"/>
        </w:rPr>
        <w:t>By use of sharp knife bruising is avoided thereby decreasing loss of vitamin.</w:t>
      </w:r>
    </w:p>
    <w:p w14:paraId="5AFA27E4" w14:textId="2A241D3F" w:rsidR="00CF1492" w:rsidRPr="00CC4469" w:rsidRDefault="00CF1492" w:rsidP="00CC4469">
      <w:pPr>
        <w:pStyle w:val="ListParagraph"/>
        <w:tabs>
          <w:tab w:val="left" w:pos="6580"/>
        </w:tabs>
        <w:rPr>
          <w:sz w:val="24"/>
          <w:szCs w:val="24"/>
        </w:rPr>
      </w:pPr>
      <w:r w:rsidRPr="00CC4469">
        <w:rPr>
          <w:rFonts w:ascii="Times New Roman" w:hAnsi="Times New Roman" w:cs="Times New Roman"/>
          <w:b/>
          <w:bCs/>
          <w:sz w:val="24"/>
          <w:szCs w:val="24"/>
          <w:u w:val="single"/>
        </w:rPr>
        <w:t xml:space="preserve">     </w:t>
      </w:r>
    </w:p>
    <w:p w14:paraId="3E23F72B" w14:textId="627BDF3C" w:rsidR="00CF1492" w:rsidRDefault="00CF1492" w:rsidP="00CF1492">
      <w:pPr>
        <w:rPr>
          <w:rFonts w:ascii="Times New Roman" w:hAnsi="Times New Roman" w:cs="Times New Roman"/>
          <w:b/>
          <w:bCs/>
          <w:sz w:val="24"/>
          <w:szCs w:val="24"/>
          <w:u w:val="single"/>
        </w:rPr>
      </w:pPr>
      <w:r w:rsidRPr="00CF1492">
        <w:rPr>
          <w:rFonts w:ascii="Times New Roman" w:hAnsi="Times New Roman" w:cs="Times New Roman"/>
          <w:b/>
          <w:bCs/>
          <w:sz w:val="24"/>
          <w:szCs w:val="24"/>
        </w:rPr>
        <w:t xml:space="preserve">          </w:t>
      </w:r>
      <w:r>
        <w:rPr>
          <w:rFonts w:ascii="Times New Roman" w:hAnsi="Times New Roman" w:cs="Times New Roman"/>
          <w:b/>
          <w:bCs/>
          <w:sz w:val="24"/>
          <w:szCs w:val="24"/>
          <w:u w:val="single"/>
        </w:rPr>
        <w:t>REVISION QUESTIONS</w:t>
      </w:r>
    </w:p>
    <w:p w14:paraId="7E26F623" w14:textId="77777777" w:rsidR="00CC4469" w:rsidRDefault="00CF1492" w:rsidP="00CC4469">
      <w:pPr>
        <w:rPr>
          <w:rFonts w:ascii="Times New Roman" w:hAnsi="Times New Roman" w:cs="Times New Roman"/>
          <w:sz w:val="24"/>
          <w:szCs w:val="24"/>
        </w:rPr>
      </w:pPr>
      <w:r w:rsidRPr="00CF1492">
        <w:rPr>
          <w:rFonts w:ascii="Times New Roman" w:hAnsi="Times New Roman" w:cs="Times New Roman"/>
          <w:sz w:val="24"/>
          <w:szCs w:val="24"/>
        </w:rPr>
        <w:t xml:space="preserve">     1. </w:t>
      </w:r>
      <w:r w:rsidR="00CC4469">
        <w:rPr>
          <w:rFonts w:ascii="Times New Roman" w:hAnsi="Times New Roman" w:cs="Times New Roman"/>
          <w:sz w:val="24"/>
          <w:szCs w:val="24"/>
        </w:rPr>
        <w:t>Identify the deficiency disease given in the picture below and answer the following questions.</w:t>
      </w:r>
    </w:p>
    <w:p w14:paraId="30CF4FE2" w14:textId="7C884075" w:rsidR="00CC4469" w:rsidRDefault="00CC4469" w:rsidP="00CC4469">
      <w:pPr>
        <w:rPr>
          <w:rFonts w:ascii="Times New Roman" w:hAnsi="Times New Roman" w:cs="Times New Roman"/>
          <w:sz w:val="24"/>
          <w:szCs w:val="24"/>
        </w:rPr>
      </w:pPr>
      <w:r>
        <w:rPr>
          <w:rFonts w:ascii="Times New Roman" w:hAnsi="Times New Roman" w:cs="Times New Roman"/>
          <w:sz w:val="24"/>
          <w:szCs w:val="24"/>
        </w:rPr>
        <w:t xml:space="preserve">                               </w:t>
      </w:r>
      <w:r w:rsidRPr="00B64E21">
        <w:rPr>
          <w:noProof/>
        </w:rPr>
        <w:drawing>
          <wp:inline distT="0" distB="0" distL="0" distR="0" wp14:anchorId="121DBA8C" wp14:editId="198A5205">
            <wp:extent cx="2790228"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grayscl/>
                    </a:blip>
                    <a:srcRect l="84090" t="34891" r="1784" b="42056"/>
                    <a:stretch>
                      <a:fillRect/>
                    </a:stretch>
                  </pic:blipFill>
                  <pic:spPr bwMode="auto">
                    <a:xfrm>
                      <a:off x="0" y="0"/>
                      <a:ext cx="2791129" cy="154354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1C386F70" w14:textId="77777777" w:rsidR="00CC4469" w:rsidRDefault="00CC4469" w:rsidP="00CC4469">
      <w:pPr>
        <w:rPr>
          <w:rFonts w:ascii="Times New Roman" w:hAnsi="Times New Roman" w:cs="Times New Roman"/>
          <w:sz w:val="24"/>
          <w:szCs w:val="24"/>
        </w:rPr>
      </w:pPr>
      <w:r>
        <w:rPr>
          <w:rFonts w:ascii="Times New Roman" w:hAnsi="Times New Roman" w:cs="Times New Roman"/>
          <w:sz w:val="24"/>
          <w:szCs w:val="24"/>
        </w:rPr>
        <w:t xml:space="preserve">                        </w:t>
      </w:r>
      <w:r w:rsidRPr="00A27E8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9BD0E97" w14:textId="6A6B350A" w:rsidR="00CC4469" w:rsidRDefault="00CC4469" w:rsidP="00CC4469">
      <w:pPr>
        <w:tabs>
          <w:tab w:val="left" w:pos="2745"/>
        </w:tabs>
        <w:rPr>
          <w:rFonts w:ascii="Times New Roman" w:hAnsi="Times New Roman" w:cs="Times New Roman"/>
          <w:sz w:val="24"/>
          <w:szCs w:val="24"/>
        </w:rPr>
      </w:pPr>
    </w:p>
    <w:p w14:paraId="2DDEB213" w14:textId="77777777" w:rsidR="00CC4469" w:rsidRPr="00894EC5" w:rsidRDefault="00CC4469" w:rsidP="00CC4469">
      <w:pPr>
        <w:tabs>
          <w:tab w:val="left" w:pos="2745"/>
        </w:tabs>
        <w:rPr>
          <w:rFonts w:ascii="Times New Roman" w:hAnsi="Times New Roman" w:cs="Times New Roman"/>
          <w:sz w:val="24"/>
          <w:szCs w:val="24"/>
        </w:rPr>
      </w:pPr>
    </w:p>
    <w:p w14:paraId="44E5A081" w14:textId="77777777" w:rsidR="00CC4469" w:rsidRDefault="00CC4469" w:rsidP="00CC4469">
      <w:pPr>
        <w:jc w:val="both"/>
        <w:rPr>
          <w:rFonts w:ascii="Times New Roman" w:hAnsi="Times New Roman" w:cs="Times New Roman"/>
          <w:sz w:val="24"/>
          <w:szCs w:val="24"/>
        </w:rPr>
      </w:pPr>
    </w:p>
    <w:p w14:paraId="11BE489C" w14:textId="77777777" w:rsidR="00CC4469" w:rsidRDefault="00CC4469" w:rsidP="00CC4469">
      <w:pPr>
        <w:jc w:val="both"/>
        <w:rPr>
          <w:rFonts w:ascii="Times New Roman" w:hAnsi="Times New Roman" w:cs="Times New Roman"/>
          <w:sz w:val="24"/>
          <w:szCs w:val="24"/>
        </w:rPr>
      </w:pPr>
      <w:r>
        <w:rPr>
          <w:rFonts w:ascii="Times New Roman" w:hAnsi="Times New Roman" w:cs="Times New Roman"/>
          <w:sz w:val="24"/>
          <w:szCs w:val="24"/>
        </w:rPr>
        <w:t>i) Name the above deficiency disease and list two symptoms of the disease.</w:t>
      </w:r>
    </w:p>
    <w:p w14:paraId="6AA7681F" w14:textId="77777777" w:rsidR="00CC4469" w:rsidRPr="00FE1011" w:rsidRDefault="00CC4469" w:rsidP="00CC4469">
      <w:pPr>
        <w:rPr>
          <w:rFonts w:ascii="Times New Roman" w:hAnsi="Times New Roman" w:cs="Times New Roman"/>
          <w:sz w:val="24"/>
          <w:szCs w:val="24"/>
        </w:rPr>
      </w:pPr>
      <w:r>
        <w:rPr>
          <w:rFonts w:ascii="Times New Roman" w:hAnsi="Times New Roman" w:cs="Times New Roman"/>
          <w:sz w:val="24"/>
          <w:szCs w:val="24"/>
        </w:rPr>
        <w:t xml:space="preserve">2) </w:t>
      </w:r>
      <w:r w:rsidRPr="00FE1011">
        <w:rPr>
          <w:rFonts w:ascii="Times New Roman" w:hAnsi="Times New Roman" w:cs="Times New Roman"/>
          <w:sz w:val="24"/>
          <w:szCs w:val="24"/>
        </w:rPr>
        <w:t xml:space="preserve">Study the deficiency disease shown below and answer the questions that follow. </w:t>
      </w:r>
    </w:p>
    <w:tbl>
      <w:tblPr>
        <w:tblpPr w:leftFromText="180" w:rightFromText="180" w:vertAnchor="text" w:tblpX="1500" w:tblpY="5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336"/>
      </w:tblGrid>
      <w:tr w:rsidR="00CC4469" w14:paraId="7BABA67F" w14:textId="77777777" w:rsidTr="00FB02E8">
        <w:trPr>
          <w:trHeight w:val="1512"/>
        </w:trPr>
        <w:tc>
          <w:tcPr>
            <w:tcW w:w="5962" w:type="dxa"/>
          </w:tcPr>
          <w:p w14:paraId="335269A5" w14:textId="77777777" w:rsidR="00CC4469" w:rsidRDefault="00CC4469" w:rsidP="00FB02E8">
            <w:pPr>
              <w:rPr>
                <w:b/>
              </w:rPr>
            </w:pPr>
            <w:r>
              <w:rPr>
                <w:b/>
                <w:noProof/>
              </w:rPr>
              <w:drawing>
                <wp:anchor distT="0" distB="0" distL="114300" distR="114300" simplePos="0" relativeHeight="251659264" behindDoc="0" locked="0" layoutInCell="1" allowOverlap="1" wp14:anchorId="1E429A19" wp14:editId="7C1E6168">
                  <wp:simplePos x="0" y="0"/>
                  <wp:positionH relativeFrom="column">
                    <wp:posOffset>113030</wp:posOffset>
                  </wp:positionH>
                  <wp:positionV relativeFrom="paragraph">
                    <wp:posOffset>82550</wp:posOffset>
                  </wp:positionV>
                  <wp:extent cx="3881755" cy="1333500"/>
                  <wp:effectExtent l="0" t="0" r="4445" b="0"/>
                  <wp:wrapThrough wrapText="bothSides">
                    <wp:wrapPolygon edited="0">
                      <wp:start x="0" y="0"/>
                      <wp:lineTo x="0" y="21291"/>
                      <wp:lineTo x="21519" y="21291"/>
                      <wp:lineTo x="21519" y="0"/>
                      <wp:lineTo x="0"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duotone>
                              <a:schemeClr val="bg2">
                                <a:shade val="45000"/>
                                <a:satMod val="135000"/>
                              </a:schemeClr>
                              <a:prstClr val="white"/>
                            </a:duotone>
                          </a:blip>
                          <a:srcRect/>
                          <a:stretch>
                            <a:fillRect/>
                          </a:stretch>
                        </pic:blipFill>
                        <pic:spPr bwMode="auto">
                          <a:xfrm>
                            <a:off x="0" y="0"/>
                            <a:ext cx="3881755" cy="1333500"/>
                          </a:xfrm>
                          <a:prstGeom prst="rect">
                            <a:avLst/>
                          </a:prstGeom>
                          <a:noFill/>
                          <a:ln w="9525">
                            <a:noFill/>
                            <a:miter lim="800000"/>
                            <a:headEnd/>
                            <a:tailEnd/>
                          </a:ln>
                        </pic:spPr>
                      </pic:pic>
                    </a:graphicData>
                  </a:graphic>
                  <wp14:sizeRelV relativeFrom="margin">
                    <wp14:pctHeight>0</wp14:pctHeight>
                  </wp14:sizeRelV>
                </wp:anchor>
              </w:drawing>
            </w:r>
          </w:p>
        </w:tc>
      </w:tr>
    </w:tbl>
    <w:p w14:paraId="031F41E3" w14:textId="77777777" w:rsidR="00CC4469" w:rsidRDefault="00CC4469" w:rsidP="00CC4469">
      <w:pPr>
        <w:rPr>
          <w:b/>
        </w:rPr>
      </w:pPr>
    </w:p>
    <w:p w14:paraId="612F5CBB" w14:textId="77777777" w:rsidR="00CC4469" w:rsidRDefault="00CC4469" w:rsidP="00CC4469">
      <w:pPr>
        <w:rPr>
          <w:b/>
        </w:rPr>
      </w:pPr>
    </w:p>
    <w:p w14:paraId="710565C6" w14:textId="77777777" w:rsidR="00CC4469" w:rsidRDefault="00CC4469" w:rsidP="00CC4469">
      <w:pPr>
        <w:rPr>
          <w:b/>
        </w:rPr>
      </w:pPr>
    </w:p>
    <w:p w14:paraId="771E46BA" w14:textId="77777777" w:rsidR="00CC4469" w:rsidRDefault="00CC4469" w:rsidP="00CC4469">
      <w:pPr>
        <w:rPr>
          <w:b/>
        </w:rPr>
      </w:pPr>
    </w:p>
    <w:p w14:paraId="5F8C39B1" w14:textId="77777777" w:rsidR="00CC4469" w:rsidRDefault="00CC4469" w:rsidP="00CC4469">
      <w:pPr>
        <w:rPr>
          <w:b/>
        </w:rPr>
      </w:pPr>
    </w:p>
    <w:p w14:paraId="218E1957" w14:textId="77777777" w:rsidR="00CC4469" w:rsidRDefault="00CC4469" w:rsidP="00CC4469">
      <w:pPr>
        <w:rPr>
          <w:b/>
        </w:rPr>
      </w:pPr>
    </w:p>
    <w:p w14:paraId="636ED082" w14:textId="77777777" w:rsidR="00CC4469" w:rsidRPr="00FE1011" w:rsidRDefault="00CC4469" w:rsidP="00CC4469">
      <w:pPr>
        <w:rPr>
          <w:rFonts w:ascii="Times New Roman" w:hAnsi="Times New Roman" w:cs="Times New Roman"/>
          <w:b/>
          <w:sz w:val="24"/>
          <w:szCs w:val="24"/>
        </w:rPr>
      </w:pPr>
    </w:p>
    <w:p w14:paraId="2D41E405" w14:textId="77777777" w:rsidR="00CC4469" w:rsidRPr="00FE1011" w:rsidRDefault="00CC4469" w:rsidP="00CC4469">
      <w:pPr>
        <w:rPr>
          <w:rFonts w:ascii="Times New Roman" w:hAnsi="Times New Roman" w:cs="Times New Roman"/>
          <w:sz w:val="24"/>
          <w:szCs w:val="24"/>
        </w:rPr>
      </w:pPr>
      <w:r w:rsidRPr="00FE1011">
        <w:rPr>
          <w:rFonts w:ascii="Times New Roman" w:hAnsi="Times New Roman" w:cs="Times New Roman"/>
          <w:b/>
          <w:sz w:val="24"/>
          <w:szCs w:val="24"/>
        </w:rPr>
        <w:tab/>
      </w:r>
      <w:r w:rsidRPr="00FE1011">
        <w:rPr>
          <w:rFonts w:ascii="Times New Roman" w:hAnsi="Times New Roman" w:cs="Times New Roman"/>
          <w:sz w:val="24"/>
          <w:szCs w:val="24"/>
        </w:rPr>
        <w:t>(i)</w:t>
      </w:r>
      <w:r w:rsidRPr="00FE1011">
        <w:rPr>
          <w:rFonts w:ascii="Times New Roman" w:hAnsi="Times New Roman" w:cs="Times New Roman"/>
          <w:sz w:val="24"/>
          <w:szCs w:val="24"/>
        </w:rPr>
        <w:tab/>
        <w:t xml:space="preserve">Describe the condition shown in the picture. </w:t>
      </w:r>
      <w:r w:rsidRPr="00FE1011">
        <w:rPr>
          <w:rFonts w:ascii="Times New Roman" w:hAnsi="Times New Roman" w:cs="Times New Roman"/>
          <w:sz w:val="24"/>
          <w:szCs w:val="24"/>
        </w:rPr>
        <w:tab/>
      </w:r>
      <w:r w:rsidRPr="00FE1011">
        <w:rPr>
          <w:rFonts w:ascii="Times New Roman" w:hAnsi="Times New Roman" w:cs="Times New Roman"/>
          <w:sz w:val="24"/>
          <w:szCs w:val="24"/>
        </w:rPr>
        <w:tab/>
      </w:r>
      <w:r w:rsidRPr="00FE1011">
        <w:rPr>
          <w:rFonts w:ascii="Times New Roman" w:hAnsi="Times New Roman" w:cs="Times New Roman"/>
          <w:sz w:val="24"/>
          <w:szCs w:val="24"/>
        </w:rPr>
        <w:tab/>
      </w:r>
      <w:r w:rsidRPr="00FE1011">
        <w:rPr>
          <w:rFonts w:ascii="Times New Roman" w:hAnsi="Times New Roman" w:cs="Times New Roman"/>
          <w:sz w:val="24"/>
          <w:szCs w:val="24"/>
        </w:rPr>
        <w:tab/>
      </w:r>
      <w:r w:rsidRPr="00FE1011">
        <w:rPr>
          <w:rFonts w:ascii="Times New Roman" w:hAnsi="Times New Roman" w:cs="Times New Roman"/>
          <w:sz w:val="24"/>
          <w:szCs w:val="24"/>
        </w:rPr>
        <w:tab/>
      </w:r>
      <w:r w:rsidRPr="00FE1011">
        <w:rPr>
          <w:rFonts w:ascii="Times New Roman" w:hAnsi="Times New Roman" w:cs="Times New Roman"/>
          <w:b/>
          <w:sz w:val="24"/>
          <w:szCs w:val="24"/>
        </w:rPr>
        <w:tab/>
      </w:r>
    </w:p>
    <w:p w14:paraId="53D550A8" w14:textId="77777777" w:rsidR="00CC4469" w:rsidRDefault="00CC4469" w:rsidP="00CC4469">
      <w:pPr>
        <w:spacing w:after="200" w:line="276" w:lineRule="auto"/>
        <w:rPr>
          <w:rFonts w:ascii="Times New Roman" w:hAnsi="Times New Roman" w:cs="Times New Roman"/>
          <w:sz w:val="24"/>
          <w:szCs w:val="24"/>
        </w:rPr>
      </w:pPr>
      <w:r w:rsidRPr="00FE1011">
        <w:rPr>
          <w:rFonts w:ascii="Times New Roman" w:hAnsi="Times New Roman" w:cs="Times New Roman"/>
          <w:b/>
          <w:sz w:val="24"/>
          <w:szCs w:val="24"/>
        </w:rPr>
        <w:tab/>
      </w:r>
      <w:r w:rsidRPr="00FE1011">
        <w:rPr>
          <w:rFonts w:ascii="Times New Roman" w:hAnsi="Times New Roman" w:cs="Times New Roman"/>
          <w:sz w:val="24"/>
          <w:szCs w:val="24"/>
        </w:rPr>
        <w:t>(ii)</w:t>
      </w:r>
      <w:r w:rsidRPr="00FE1011">
        <w:rPr>
          <w:rFonts w:ascii="Times New Roman" w:hAnsi="Times New Roman" w:cs="Times New Roman"/>
          <w:sz w:val="24"/>
          <w:szCs w:val="24"/>
        </w:rPr>
        <w:tab/>
        <w:t xml:space="preserve">State the nutrient </w:t>
      </w:r>
      <w:r w:rsidRPr="00FE1011">
        <w:rPr>
          <w:rFonts w:ascii="Times New Roman" w:hAnsi="Times New Roman" w:cs="Times New Roman"/>
          <w:b/>
          <w:sz w:val="24"/>
          <w:szCs w:val="24"/>
          <w:u w:val="single"/>
        </w:rPr>
        <w:t>deficient</w:t>
      </w:r>
      <w:r>
        <w:rPr>
          <w:rFonts w:ascii="Times New Roman" w:hAnsi="Times New Roman" w:cs="Times New Roman"/>
          <w:b/>
          <w:sz w:val="24"/>
          <w:szCs w:val="24"/>
          <w:u w:val="single"/>
        </w:rPr>
        <w:t xml:space="preserve"> </w:t>
      </w:r>
      <w:r w:rsidRPr="00FE1011">
        <w:rPr>
          <w:rFonts w:ascii="Times New Roman" w:hAnsi="Times New Roman" w:cs="Times New Roman"/>
          <w:sz w:val="24"/>
          <w:szCs w:val="24"/>
        </w:rPr>
        <w:t xml:space="preserve">leading to this condition. </w:t>
      </w:r>
    </w:p>
    <w:p w14:paraId="4560BC88" w14:textId="77777777" w:rsidR="00CC4469" w:rsidRDefault="00CC4469" w:rsidP="00CC4469">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3)  </w:t>
      </w:r>
      <w:r w:rsidRPr="00F70188">
        <w:rPr>
          <w:rFonts w:ascii="Times New Roman" w:hAnsi="Times New Roman" w:cs="Times New Roman"/>
          <w:sz w:val="24"/>
          <w:szCs w:val="24"/>
        </w:rPr>
        <w:t xml:space="preserve">For the following diseases, identify their names and state the nutrient deficient.   </w:t>
      </w:r>
    </w:p>
    <w:tbl>
      <w:tblPr>
        <w:tblStyle w:val="TableGrid"/>
        <w:tblW w:w="0" w:type="auto"/>
        <w:tblLook w:val="04A0" w:firstRow="1" w:lastRow="0" w:firstColumn="1" w:lastColumn="0" w:noHBand="0" w:noVBand="1"/>
      </w:tblPr>
      <w:tblGrid>
        <w:gridCol w:w="3396"/>
        <w:gridCol w:w="3117"/>
        <w:gridCol w:w="3117"/>
      </w:tblGrid>
      <w:tr w:rsidR="00CC4469" w14:paraId="616C1B13" w14:textId="77777777" w:rsidTr="00FB02E8">
        <w:tc>
          <w:tcPr>
            <w:tcW w:w="3116" w:type="dxa"/>
          </w:tcPr>
          <w:p w14:paraId="2B2D8872" w14:textId="77777777" w:rsidR="00CC4469" w:rsidRDefault="00CC4469" w:rsidP="00FB02E8">
            <w:pPr>
              <w:spacing w:after="200" w:line="276" w:lineRule="auto"/>
              <w:rPr>
                <w:rFonts w:ascii="Times New Roman" w:hAnsi="Times New Roman" w:cs="Times New Roman"/>
                <w:sz w:val="24"/>
                <w:szCs w:val="24"/>
              </w:rPr>
            </w:pPr>
            <w:r w:rsidRPr="00F70188">
              <w:rPr>
                <w:rFonts w:ascii="Times New Roman" w:hAnsi="Times New Roman" w:cs="Times New Roman"/>
                <w:noProof/>
                <w:sz w:val="24"/>
                <w:szCs w:val="24"/>
              </w:rPr>
              <w:drawing>
                <wp:inline distT="0" distB="0" distL="0" distR="0" wp14:anchorId="0A2F6FDF" wp14:editId="58E38558">
                  <wp:extent cx="2019300" cy="1524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19300" cy="1524635"/>
                          </a:xfrm>
                          <a:prstGeom prst="rect">
                            <a:avLst/>
                          </a:prstGeom>
                        </pic:spPr>
                      </pic:pic>
                    </a:graphicData>
                  </a:graphic>
                </wp:inline>
              </w:drawing>
            </w:r>
          </w:p>
        </w:tc>
        <w:tc>
          <w:tcPr>
            <w:tcW w:w="3117" w:type="dxa"/>
          </w:tcPr>
          <w:p w14:paraId="0CD84B7E" w14:textId="77777777" w:rsidR="00CC4469" w:rsidRDefault="00CC4469" w:rsidP="00FB02E8">
            <w:pPr>
              <w:spacing w:after="200" w:line="276" w:lineRule="auto"/>
              <w:rPr>
                <w:rFonts w:ascii="Times New Roman" w:hAnsi="Times New Roman" w:cs="Times New Roman"/>
                <w:sz w:val="24"/>
                <w:szCs w:val="24"/>
              </w:rPr>
            </w:pPr>
            <w:r w:rsidRPr="00F70188">
              <w:rPr>
                <w:rFonts w:ascii="Times New Roman" w:hAnsi="Times New Roman" w:cs="Times New Roman"/>
                <w:noProof/>
                <w:sz w:val="24"/>
                <w:szCs w:val="24"/>
              </w:rPr>
              <w:drawing>
                <wp:inline distT="0" distB="0" distL="0" distR="0" wp14:anchorId="2B7F57D0" wp14:editId="4F588E0B">
                  <wp:extent cx="1613140" cy="1524660"/>
                  <wp:effectExtent l="0" t="0" r="6350" b="0"/>
                  <wp:docPr id="15" name="Picture 15" descr="C:\Users\unicom\Pictures\imagesCA76ZZ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com\Pictures\imagesCA76ZZV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078" cy="1524601"/>
                          </a:xfrm>
                          <a:prstGeom prst="rect">
                            <a:avLst/>
                          </a:prstGeom>
                          <a:noFill/>
                          <a:ln>
                            <a:noFill/>
                          </a:ln>
                        </pic:spPr>
                      </pic:pic>
                    </a:graphicData>
                  </a:graphic>
                </wp:inline>
              </w:drawing>
            </w:r>
          </w:p>
        </w:tc>
        <w:tc>
          <w:tcPr>
            <w:tcW w:w="3117" w:type="dxa"/>
          </w:tcPr>
          <w:p w14:paraId="60D4DE96" w14:textId="77777777" w:rsidR="00CC4469" w:rsidRDefault="00CC4469" w:rsidP="00FB02E8">
            <w:pPr>
              <w:spacing w:after="200" w:line="276" w:lineRule="auto"/>
              <w:rPr>
                <w:rFonts w:ascii="Times New Roman" w:hAnsi="Times New Roman" w:cs="Times New Roman"/>
                <w:sz w:val="24"/>
                <w:szCs w:val="24"/>
              </w:rPr>
            </w:pPr>
            <w:r w:rsidRPr="00F70188">
              <w:rPr>
                <w:rFonts w:ascii="Times New Roman" w:hAnsi="Times New Roman" w:cs="Times New Roman"/>
                <w:noProof/>
                <w:sz w:val="24"/>
                <w:szCs w:val="24"/>
              </w:rPr>
              <w:drawing>
                <wp:inline distT="0" distB="0" distL="0" distR="0" wp14:anchorId="134E20C7" wp14:editId="374C3189">
                  <wp:extent cx="1609725" cy="1397000"/>
                  <wp:effectExtent l="0" t="0" r="9525" b="0"/>
                  <wp:docPr id="16" name="Picture 16" descr="C:\Users\Avikash\Desktop\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ikash\Desktop\download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5302" cy="1401840"/>
                          </a:xfrm>
                          <a:prstGeom prst="rect">
                            <a:avLst/>
                          </a:prstGeom>
                          <a:noFill/>
                          <a:ln>
                            <a:noFill/>
                          </a:ln>
                        </pic:spPr>
                      </pic:pic>
                    </a:graphicData>
                  </a:graphic>
                </wp:inline>
              </w:drawing>
            </w:r>
          </w:p>
        </w:tc>
      </w:tr>
    </w:tbl>
    <w:p w14:paraId="0B57880A" w14:textId="77777777" w:rsidR="00CC4469" w:rsidRDefault="00CC4469" w:rsidP="00CC4469">
      <w:pPr>
        <w:spacing w:after="200" w:line="276" w:lineRule="auto"/>
        <w:rPr>
          <w:rFonts w:ascii="Times New Roman" w:hAnsi="Times New Roman" w:cs="Times New Roman"/>
          <w:b/>
          <w:sz w:val="24"/>
          <w:szCs w:val="24"/>
          <w:u w:val="single"/>
        </w:rPr>
      </w:pPr>
      <w:r w:rsidRPr="00F70188">
        <w:rPr>
          <w:rFonts w:ascii="Times New Roman" w:hAnsi="Times New Roman" w:cs="Times New Roman"/>
          <w:sz w:val="24"/>
          <w:szCs w:val="24"/>
        </w:rPr>
        <w:t xml:space="preserve">                 </w:t>
      </w:r>
      <w:r w:rsidRPr="00F70188">
        <w:rPr>
          <w:rFonts w:ascii="Times New Roman" w:hAnsi="Times New Roman" w:cs="Times New Roman"/>
          <w:b/>
          <w:sz w:val="24"/>
          <w:szCs w:val="24"/>
          <w:u w:val="single"/>
        </w:rPr>
        <w:t xml:space="preserve">                                                              </w:t>
      </w:r>
    </w:p>
    <w:p w14:paraId="183907A5" w14:textId="77777777" w:rsidR="00CC4469" w:rsidRDefault="00CC4469" w:rsidP="00CC4469">
      <w:pPr>
        <w:jc w:val="both"/>
        <w:rPr>
          <w:rFonts w:ascii="Times New Roman" w:hAnsi="Times New Roman" w:cs="Times New Roman"/>
          <w:sz w:val="24"/>
          <w:szCs w:val="24"/>
        </w:rPr>
      </w:pPr>
      <w:r>
        <w:rPr>
          <w:rFonts w:ascii="Times New Roman" w:hAnsi="Times New Roman" w:cs="Times New Roman"/>
          <w:sz w:val="24"/>
          <w:szCs w:val="24"/>
        </w:rPr>
        <w:t>4) Essay</w:t>
      </w:r>
    </w:p>
    <w:p w14:paraId="5EE6FD23" w14:textId="44DF0AB9" w:rsidR="00CC4469" w:rsidRPr="00500F76" w:rsidRDefault="00CC4469" w:rsidP="00CC4469">
      <w:pPr>
        <w:rPr>
          <w:rFonts w:ascii="Times New Roman" w:hAnsi="Times New Roman" w:cs="Times New Roman"/>
          <w:b/>
          <w:sz w:val="24"/>
          <w:szCs w:val="24"/>
        </w:rPr>
      </w:pPr>
      <w:r w:rsidRPr="00500F76">
        <w:rPr>
          <w:rFonts w:ascii="Times New Roman" w:hAnsi="Times New Roman" w:cs="Times New Roman"/>
          <w:sz w:val="24"/>
          <w:szCs w:val="24"/>
        </w:rPr>
        <w:t xml:space="preserve">Discuss the concept given below in relation to the prevalence and control of </w:t>
      </w:r>
      <w:r w:rsidRPr="00500F76">
        <w:rPr>
          <w:rFonts w:ascii="Times New Roman" w:hAnsi="Times New Roman" w:cs="Times New Roman"/>
          <w:b/>
          <w:sz w:val="24"/>
          <w:szCs w:val="24"/>
        </w:rPr>
        <w:t>either rickets, beriberi, dental caries or anemia in Fiji. (Choose any two deficiency diseases)</w:t>
      </w:r>
    </w:p>
    <w:p w14:paraId="5E8A0A65" w14:textId="77777777" w:rsidR="00CC4469" w:rsidRPr="00500F76" w:rsidRDefault="00CC4469" w:rsidP="00CC4469">
      <w:pPr>
        <w:pStyle w:val="ListParagraph"/>
        <w:numPr>
          <w:ilvl w:val="0"/>
          <w:numId w:val="9"/>
        </w:numPr>
        <w:rPr>
          <w:rFonts w:ascii="Times New Roman" w:hAnsi="Times New Roman" w:cs="Times New Roman"/>
          <w:sz w:val="24"/>
          <w:szCs w:val="24"/>
        </w:rPr>
      </w:pPr>
      <w:r w:rsidRPr="00500F76">
        <w:rPr>
          <w:rFonts w:ascii="Times New Roman" w:hAnsi="Times New Roman" w:cs="Times New Roman"/>
          <w:sz w:val="24"/>
          <w:szCs w:val="24"/>
        </w:rPr>
        <w:t>Contributing factors</w:t>
      </w:r>
    </w:p>
    <w:p w14:paraId="70BDA6FF" w14:textId="77777777" w:rsidR="00CC4469" w:rsidRPr="00500F76" w:rsidRDefault="00CC4469" w:rsidP="00CC4469">
      <w:pPr>
        <w:pStyle w:val="ListParagraph"/>
        <w:numPr>
          <w:ilvl w:val="0"/>
          <w:numId w:val="9"/>
        </w:numPr>
        <w:rPr>
          <w:rFonts w:ascii="Times New Roman" w:hAnsi="Times New Roman" w:cs="Times New Roman"/>
          <w:sz w:val="24"/>
          <w:szCs w:val="24"/>
        </w:rPr>
      </w:pPr>
      <w:r w:rsidRPr="00500F76">
        <w:rPr>
          <w:rFonts w:ascii="Times New Roman" w:hAnsi="Times New Roman" w:cs="Times New Roman"/>
          <w:sz w:val="24"/>
          <w:szCs w:val="24"/>
        </w:rPr>
        <w:t>Signs and symptoms</w:t>
      </w:r>
    </w:p>
    <w:p w14:paraId="36BC6A77" w14:textId="77777777" w:rsidR="00CC4469" w:rsidRPr="00500F76" w:rsidRDefault="00CC4469" w:rsidP="00CC4469">
      <w:pPr>
        <w:pStyle w:val="ListParagraph"/>
        <w:numPr>
          <w:ilvl w:val="0"/>
          <w:numId w:val="9"/>
        </w:numPr>
        <w:rPr>
          <w:rFonts w:ascii="Times New Roman" w:hAnsi="Times New Roman" w:cs="Times New Roman"/>
          <w:sz w:val="24"/>
          <w:szCs w:val="24"/>
        </w:rPr>
      </w:pPr>
      <w:r w:rsidRPr="00500F76">
        <w:rPr>
          <w:rFonts w:ascii="Times New Roman" w:hAnsi="Times New Roman" w:cs="Times New Roman"/>
          <w:sz w:val="24"/>
          <w:szCs w:val="24"/>
        </w:rPr>
        <w:t>Prevention and treatment.</w:t>
      </w:r>
    </w:p>
    <w:p w14:paraId="384B530D" w14:textId="472CAEC1" w:rsidR="00CC4469" w:rsidRDefault="00CC4469" w:rsidP="00CC4469">
      <w:pPr>
        <w:jc w:val="both"/>
        <w:rPr>
          <w:rFonts w:ascii="Times New Roman" w:hAnsi="Times New Roman" w:cs="Times New Roman"/>
          <w:sz w:val="24"/>
          <w:szCs w:val="24"/>
        </w:rPr>
      </w:pPr>
      <w:r>
        <w:rPr>
          <w:rFonts w:ascii="Times New Roman" w:hAnsi="Times New Roman" w:cs="Times New Roman"/>
          <w:sz w:val="24"/>
          <w:szCs w:val="24"/>
        </w:rPr>
        <w:t xml:space="preserve">             </w:t>
      </w:r>
    </w:p>
    <w:p w14:paraId="2533C30B" w14:textId="3CBDD990" w:rsidR="00CF1492" w:rsidRDefault="00CF1492" w:rsidP="00CC4469">
      <w:pPr>
        <w:rPr>
          <w:rFonts w:ascii="Times New Roman" w:hAnsi="Times New Roman" w:cs="Times New Roman"/>
          <w:sz w:val="24"/>
          <w:szCs w:val="24"/>
        </w:rPr>
      </w:pPr>
    </w:p>
    <w:p w14:paraId="497503F0" w14:textId="041BD240" w:rsidR="00674F2A" w:rsidRPr="00CF1492" w:rsidRDefault="00CF1492" w:rsidP="00CC4469">
      <w:pPr>
        <w:rPr>
          <w:rFonts w:ascii="Times New Roman" w:hAnsi="Times New Roman" w:cs="Times New Roman"/>
          <w:sz w:val="24"/>
          <w:szCs w:val="24"/>
        </w:rPr>
      </w:pPr>
      <w:r>
        <w:rPr>
          <w:rFonts w:ascii="Times New Roman" w:hAnsi="Times New Roman" w:cs="Times New Roman"/>
          <w:sz w:val="24"/>
          <w:szCs w:val="24"/>
        </w:rPr>
        <w:t xml:space="preserve">     </w:t>
      </w:r>
    </w:p>
    <w:p w14:paraId="32675034" w14:textId="77777777" w:rsidR="00D931D7" w:rsidRDefault="00D931D7" w:rsidP="00D931D7">
      <w:pPr>
        <w:tabs>
          <w:tab w:val="left" w:pos="6580"/>
        </w:tabs>
        <w:rPr>
          <w:sz w:val="24"/>
          <w:szCs w:val="24"/>
        </w:rPr>
      </w:pPr>
    </w:p>
    <w:p w14:paraId="4639CBB0" w14:textId="77777777" w:rsidR="00AB1B73" w:rsidRPr="005358FA" w:rsidRDefault="00AB1B73" w:rsidP="00EA689E">
      <w:pPr>
        <w:rPr>
          <w:rFonts w:ascii="Times New Roman" w:hAnsi="Times New Roman" w:cs="Times New Roman"/>
          <w:sz w:val="24"/>
          <w:szCs w:val="24"/>
        </w:rPr>
      </w:pPr>
    </w:p>
    <w:sectPr w:rsidR="00AB1B73" w:rsidRPr="005358FA" w:rsidSect="0036313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1871F" w14:textId="77777777" w:rsidR="00C41D01" w:rsidRDefault="00C41D01" w:rsidP="00363132">
      <w:pPr>
        <w:spacing w:after="0" w:line="240" w:lineRule="auto"/>
      </w:pPr>
      <w:r>
        <w:separator/>
      </w:r>
    </w:p>
  </w:endnote>
  <w:endnote w:type="continuationSeparator" w:id="0">
    <w:p w14:paraId="214278CA" w14:textId="77777777" w:rsidR="00C41D01" w:rsidRDefault="00C41D01" w:rsidP="00363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4CBC1" w14:textId="77777777" w:rsidR="00C41D01" w:rsidRDefault="00C41D01" w:rsidP="00363132">
      <w:pPr>
        <w:spacing w:after="0" w:line="240" w:lineRule="auto"/>
      </w:pPr>
      <w:r>
        <w:separator/>
      </w:r>
    </w:p>
  </w:footnote>
  <w:footnote w:type="continuationSeparator" w:id="0">
    <w:p w14:paraId="582927D4" w14:textId="77777777" w:rsidR="00C41D01" w:rsidRDefault="00C41D01" w:rsidP="00363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9690C"/>
    <w:multiLevelType w:val="hybridMultilevel"/>
    <w:tmpl w:val="76005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EE6569"/>
    <w:multiLevelType w:val="hybridMultilevel"/>
    <w:tmpl w:val="6BBC8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D145C5A"/>
    <w:multiLevelType w:val="hybridMultilevel"/>
    <w:tmpl w:val="47B69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62F3D1B"/>
    <w:multiLevelType w:val="hybridMultilevel"/>
    <w:tmpl w:val="DAD46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6331989"/>
    <w:multiLevelType w:val="hybridMultilevel"/>
    <w:tmpl w:val="BC46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BD367BE"/>
    <w:multiLevelType w:val="hybridMultilevel"/>
    <w:tmpl w:val="CDD6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561904"/>
    <w:multiLevelType w:val="hybridMultilevel"/>
    <w:tmpl w:val="B5BC6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59C68C6"/>
    <w:multiLevelType w:val="hybridMultilevel"/>
    <w:tmpl w:val="939E9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912ECA"/>
    <w:multiLevelType w:val="hybridMultilevel"/>
    <w:tmpl w:val="845AE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4"/>
  </w:num>
  <w:num w:numId="6">
    <w:abstractNumId w:val="2"/>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89E"/>
    <w:rsid w:val="00363132"/>
    <w:rsid w:val="003B199B"/>
    <w:rsid w:val="005358FA"/>
    <w:rsid w:val="0055591E"/>
    <w:rsid w:val="0061232A"/>
    <w:rsid w:val="00665009"/>
    <w:rsid w:val="00674F2A"/>
    <w:rsid w:val="008F3D1E"/>
    <w:rsid w:val="00954B5F"/>
    <w:rsid w:val="00AB1B73"/>
    <w:rsid w:val="00BA1291"/>
    <w:rsid w:val="00BF74B8"/>
    <w:rsid w:val="00C41D01"/>
    <w:rsid w:val="00CC4469"/>
    <w:rsid w:val="00CF1492"/>
    <w:rsid w:val="00D931D7"/>
    <w:rsid w:val="00DA0305"/>
    <w:rsid w:val="00E253CB"/>
    <w:rsid w:val="00E67648"/>
    <w:rsid w:val="00EA689E"/>
    <w:rsid w:val="00F3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4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3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132"/>
  </w:style>
  <w:style w:type="paragraph" w:styleId="Footer">
    <w:name w:val="footer"/>
    <w:basedOn w:val="Normal"/>
    <w:link w:val="FooterChar"/>
    <w:uiPriority w:val="99"/>
    <w:unhideWhenUsed/>
    <w:rsid w:val="00363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132"/>
  </w:style>
  <w:style w:type="paragraph" w:styleId="ListParagraph">
    <w:name w:val="List Paragraph"/>
    <w:basedOn w:val="Normal"/>
    <w:uiPriority w:val="34"/>
    <w:qFormat/>
    <w:rsid w:val="00674F2A"/>
    <w:pPr>
      <w:spacing w:after="200" w:line="276" w:lineRule="auto"/>
      <w:ind w:left="720"/>
      <w:contextualSpacing/>
    </w:pPr>
  </w:style>
  <w:style w:type="paragraph" w:styleId="BalloonText">
    <w:name w:val="Balloon Text"/>
    <w:basedOn w:val="Normal"/>
    <w:link w:val="BalloonTextChar"/>
    <w:uiPriority w:val="99"/>
    <w:semiHidden/>
    <w:unhideWhenUsed/>
    <w:rsid w:val="00612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31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132"/>
  </w:style>
  <w:style w:type="paragraph" w:styleId="Footer">
    <w:name w:val="footer"/>
    <w:basedOn w:val="Normal"/>
    <w:link w:val="FooterChar"/>
    <w:uiPriority w:val="99"/>
    <w:unhideWhenUsed/>
    <w:rsid w:val="003631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132"/>
  </w:style>
  <w:style w:type="paragraph" w:styleId="ListParagraph">
    <w:name w:val="List Paragraph"/>
    <w:basedOn w:val="Normal"/>
    <w:uiPriority w:val="34"/>
    <w:qFormat/>
    <w:rsid w:val="00674F2A"/>
    <w:pPr>
      <w:spacing w:after="200" w:line="276" w:lineRule="auto"/>
      <w:ind w:left="720"/>
      <w:contextualSpacing/>
    </w:pPr>
  </w:style>
  <w:style w:type="paragraph" w:styleId="BalloonText">
    <w:name w:val="Balloon Text"/>
    <w:basedOn w:val="Normal"/>
    <w:link w:val="BalloonTextChar"/>
    <w:uiPriority w:val="99"/>
    <w:semiHidden/>
    <w:unhideWhenUsed/>
    <w:rsid w:val="00612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2181</Words>
  <Characters>12433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2021-08-04T21:30:00Z</dcterms:created>
  <dcterms:modified xsi:type="dcterms:W3CDTF">2021-08-04T21:30:00Z</dcterms:modified>
</cp:coreProperties>
</file>