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734" w:rsidRPr="002C0B7A" w:rsidRDefault="00351734" w:rsidP="00351734">
      <w:pPr>
        <w:rPr>
          <w:rFonts w:cstheme="minorHAnsi"/>
          <w:b/>
          <w:sz w:val="24"/>
          <w:szCs w:val="24"/>
        </w:rPr>
      </w:pPr>
      <w:r>
        <w:rPr>
          <w:rFonts w:cstheme="minorHAnsi"/>
          <w:b/>
          <w:sz w:val="24"/>
          <w:szCs w:val="24"/>
        </w:rPr>
        <w:t>WEEK 9</w:t>
      </w:r>
      <w:r w:rsidRPr="002C0B7A">
        <w:rPr>
          <w:rFonts w:cstheme="minorHAnsi"/>
          <w:b/>
          <w:sz w:val="24"/>
          <w:szCs w:val="24"/>
        </w:rPr>
        <w:tab/>
      </w:r>
      <w:r w:rsidRPr="002C0B7A">
        <w:rPr>
          <w:rFonts w:cstheme="minorHAnsi"/>
          <w:b/>
          <w:sz w:val="24"/>
          <w:szCs w:val="24"/>
        </w:rPr>
        <w:tab/>
      </w:r>
      <w:r w:rsidRPr="002C0B7A">
        <w:rPr>
          <w:rFonts w:cstheme="minorHAnsi"/>
          <w:b/>
          <w:sz w:val="24"/>
          <w:szCs w:val="24"/>
        </w:rPr>
        <w:tab/>
        <w:t>YEAR 12 APPLIED TECHNOLOGY</w:t>
      </w:r>
      <w:bookmarkStart w:id="0" w:name="_GoBack"/>
      <w:bookmarkEnd w:id="0"/>
    </w:p>
    <w:p w:rsidR="00351734" w:rsidRDefault="00351734" w:rsidP="00351734">
      <w:pPr>
        <w:spacing w:after="0" w:line="240" w:lineRule="auto"/>
        <w:rPr>
          <w:rFonts w:cstheme="minorHAnsi"/>
          <w:b/>
          <w:sz w:val="24"/>
          <w:szCs w:val="24"/>
        </w:rPr>
      </w:pPr>
      <w:r w:rsidRPr="00903387">
        <w:rPr>
          <w:rFonts w:cstheme="minorHAnsi"/>
          <w:b/>
          <w:sz w:val="24"/>
          <w:szCs w:val="24"/>
        </w:rPr>
        <w:t>STRAND: WELDING &amp; FABRICATION</w:t>
      </w:r>
    </w:p>
    <w:p w:rsidR="00351734" w:rsidRPr="005E4854" w:rsidRDefault="00351734" w:rsidP="00351734">
      <w:pPr>
        <w:spacing w:after="0" w:line="240" w:lineRule="auto"/>
        <w:rPr>
          <w:rFonts w:cstheme="minorHAnsi"/>
          <w:b/>
          <w:sz w:val="24"/>
          <w:szCs w:val="24"/>
        </w:rPr>
      </w:pPr>
    </w:p>
    <w:p w:rsidR="00351734" w:rsidRDefault="000B2221" w:rsidP="00351734">
      <w:pPr>
        <w:spacing w:after="0" w:line="240" w:lineRule="auto"/>
        <w:rPr>
          <w:rFonts w:cstheme="minorHAnsi"/>
          <w:b/>
          <w:sz w:val="24"/>
          <w:szCs w:val="24"/>
        </w:rPr>
      </w:pPr>
      <w:r>
        <w:rPr>
          <w:rFonts w:cstheme="minorHAnsi"/>
          <w:b/>
        </w:rPr>
        <w:t>LESSON 51</w:t>
      </w:r>
      <w:r w:rsidR="00351734" w:rsidRPr="00097635">
        <w:rPr>
          <w:rFonts w:cstheme="minorHAnsi"/>
          <w:b/>
        </w:rPr>
        <w:t>:</w:t>
      </w:r>
      <w:r w:rsidR="00351734" w:rsidRPr="00097635">
        <w:rPr>
          <w:rFonts w:cstheme="minorHAnsi"/>
          <w:b/>
          <w:sz w:val="24"/>
          <w:szCs w:val="24"/>
        </w:rPr>
        <w:t xml:space="preserve"> </w:t>
      </w:r>
      <w:r w:rsidR="0044024F" w:rsidRPr="0044024F">
        <w:rPr>
          <w:b/>
        </w:rPr>
        <w:t>SHEET METAL WORK PROCESSES</w:t>
      </w:r>
    </w:p>
    <w:p w:rsidR="00351734" w:rsidRDefault="00351734" w:rsidP="00351734">
      <w:pPr>
        <w:spacing w:after="0" w:line="240" w:lineRule="auto"/>
        <w:rPr>
          <w:rFonts w:cstheme="minorHAnsi"/>
          <w:b/>
          <w:sz w:val="24"/>
          <w:szCs w:val="24"/>
        </w:rPr>
      </w:pPr>
    </w:p>
    <w:p w:rsidR="0044024F" w:rsidRDefault="00351734" w:rsidP="0044024F">
      <w:pPr>
        <w:spacing w:after="0" w:line="240" w:lineRule="auto"/>
        <w:rPr>
          <w:rFonts w:cstheme="minorHAnsi"/>
          <w:b/>
          <w:sz w:val="24"/>
          <w:szCs w:val="24"/>
        </w:rPr>
      </w:pPr>
      <w:r>
        <w:rPr>
          <w:rFonts w:cstheme="minorHAnsi"/>
          <w:b/>
          <w:sz w:val="24"/>
          <w:szCs w:val="24"/>
        </w:rPr>
        <w:t>LEARNING OUTCOME:</w:t>
      </w:r>
      <w:r w:rsidR="009D412B">
        <w:rPr>
          <w:rFonts w:cstheme="minorHAnsi"/>
          <w:b/>
          <w:sz w:val="24"/>
          <w:szCs w:val="24"/>
        </w:rPr>
        <w:t xml:space="preserve"> IDENTIFY THE TYPES OF SHEET METAL WORK PROCESSES</w:t>
      </w:r>
    </w:p>
    <w:p w:rsidR="0044024F" w:rsidRPr="0044024F" w:rsidRDefault="0044024F" w:rsidP="0044024F">
      <w:pPr>
        <w:spacing w:after="0" w:line="240" w:lineRule="auto"/>
        <w:rPr>
          <w:rFonts w:cstheme="minorHAnsi"/>
          <w:b/>
          <w:sz w:val="24"/>
          <w:szCs w:val="24"/>
        </w:rPr>
      </w:pPr>
    </w:p>
    <w:p w:rsidR="0044024F" w:rsidRPr="0044024F" w:rsidRDefault="0044024F" w:rsidP="0044024F">
      <w:pPr>
        <w:autoSpaceDE w:val="0"/>
        <w:autoSpaceDN w:val="0"/>
        <w:adjustRightInd w:val="0"/>
        <w:spacing w:after="0" w:line="240" w:lineRule="auto"/>
        <w:rPr>
          <w:rFonts w:eastAsia="AGaramond-Regular" w:cstheme="minorHAnsi"/>
          <w:b/>
          <w:color w:val="000000"/>
          <w:sz w:val="24"/>
          <w:szCs w:val="24"/>
          <w:lang w:val="en-AU"/>
        </w:rPr>
      </w:pPr>
      <w:r w:rsidRPr="0044024F">
        <w:rPr>
          <w:rFonts w:eastAsia="AGaramond-Regular" w:cstheme="minorHAnsi"/>
          <w:color w:val="000000"/>
          <w:sz w:val="24"/>
          <w:szCs w:val="24"/>
          <w:lang w:val="en-AU"/>
        </w:rPr>
        <w:t xml:space="preserve">Basic sheet metalworking actions are </w:t>
      </w:r>
      <w:r w:rsidRPr="0044024F">
        <w:rPr>
          <w:rFonts w:eastAsia="AGaramond-Regular" w:cstheme="minorHAnsi"/>
          <w:b/>
          <w:color w:val="000000"/>
          <w:sz w:val="24"/>
          <w:szCs w:val="24"/>
          <w:lang w:val="en-AU"/>
        </w:rPr>
        <w:t>cutting operation, bending, drawing.</w:t>
      </w:r>
    </w:p>
    <w:p w:rsidR="0044024F" w:rsidRPr="0044024F" w:rsidRDefault="0044024F" w:rsidP="0044024F">
      <w:pPr>
        <w:autoSpaceDE w:val="0"/>
        <w:autoSpaceDN w:val="0"/>
        <w:adjustRightInd w:val="0"/>
        <w:spacing w:after="0" w:line="240" w:lineRule="auto"/>
        <w:rPr>
          <w:rFonts w:eastAsia="AGaramond-Regular" w:cstheme="minorHAnsi"/>
          <w:b/>
          <w:color w:val="000000"/>
          <w:sz w:val="24"/>
          <w:szCs w:val="24"/>
          <w:lang w:val="en-AU"/>
        </w:rPr>
      </w:pPr>
    </w:p>
    <w:p w:rsidR="0044024F" w:rsidRPr="0044024F" w:rsidRDefault="009D412B" w:rsidP="0044024F">
      <w:pPr>
        <w:pStyle w:val="ListParagraph"/>
        <w:numPr>
          <w:ilvl w:val="0"/>
          <w:numId w:val="3"/>
        </w:numPr>
        <w:autoSpaceDE w:val="0"/>
        <w:autoSpaceDN w:val="0"/>
        <w:adjustRightInd w:val="0"/>
        <w:spacing w:after="0" w:line="240" w:lineRule="auto"/>
        <w:rPr>
          <w:rFonts w:eastAsia="AGaramond-Regular" w:cstheme="minorHAnsi"/>
          <w:b/>
          <w:color w:val="000000"/>
          <w:sz w:val="24"/>
          <w:szCs w:val="24"/>
          <w:lang w:val="en-AU"/>
        </w:rPr>
      </w:pPr>
      <w:r>
        <w:rPr>
          <w:rFonts w:eastAsia="AGaramond-Regular" w:cstheme="minorHAnsi"/>
          <w:b/>
          <w:color w:val="000000"/>
          <w:sz w:val="24"/>
          <w:szCs w:val="24"/>
          <w:lang w:val="en-AU"/>
        </w:rPr>
        <w:t>CUTTING OPERATION</w:t>
      </w:r>
      <w:r w:rsidR="0044024F" w:rsidRPr="0044024F">
        <w:rPr>
          <w:rFonts w:eastAsia="AGaramond-Regular" w:cstheme="minorHAnsi"/>
          <w:b/>
          <w:color w:val="000000"/>
          <w:sz w:val="24"/>
          <w:szCs w:val="24"/>
          <w:lang w:val="en-AU"/>
        </w:rPr>
        <w:t xml:space="preserve">- </w:t>
      </w:r>
      <w:r w:rsidR="0044024F" w:rsidRPr="0044024F">
        <w:rPr>
          <w:rFonts w:eastAsia="Calibri" w:cstheme="minorHAnsi"/>
          <w:sz w:val="24"/>
          <w:szCs w:val="24"/>
          <w:lang w:val="en-AU"/>
        </w:rPr>
        <w:t>those in which a piece of sheet metal is separated by applying a great enough force to cause the material to fail.</w:t>
      </w:r>
    </w:p>
    <w:p w:rsidR="0044024F" w:rsidRPr="0044024F" w:rsidRDefault="0044024F" w:rsidP="0044024F">
      <w:pPr>
        <w:pStyle w:val="ListParagraph"/>
        <w:autoSpaceDE w:val="0"/>
        <w:autoSpaceDN w:val="0"/>
        <w:adjustRightInd w:val="0"/>
        <w:spacing w:after="0" w:line="240" w:lineRule="auto"/>
        <w:rPr>
          <w:rFonts w:eastAsia="AGaramond-Regular" w:cstheme="minorHAnsi"/>
          <w:b/>
          <w:color w:val="000000"/>
          <w:sz w:val="24"/>
          <w:szCs w:val="24"/>
          <w:lang w:val="en-AU"/>
        </w:rPr>
      </w:pPr>
    </w:p>
    <w:p w:rsidR="0044024F" w:rsidRDefault="008D572F" w:rsidP="0044024F">
      <w:pPr>
        <w:pStyle w:val="ListParagraph"/>
        <w:numPr>
          <w:ilvl w:val="0"/>
          <w:numId w:val="4"/>
        </w:numPr>
        <w:autoSpaceDE w:val="0"/>
        <w:autoSpaceDN w:val="0"/>
        <w:adjustRightInd w:val="0"/>
        <w:spacing w:after="0" w:line="240" w:lineRule="auto"/>
        <w:rPr>
          <w:rFonts w:eastAsia="AGaramond-Regular" w:cstheme="minorHAnsi"/>
          <w:b/>
          <w:color w:val="000000"/>
          <w:sz w:val="24"/>
          <w:szCs w:val="24"/>
          <w:lang w:val="en-AU"/>
        </w:rPr>
      </w:pPr>
      <w:r>
        <w:rPr>
          <w:rFonts w:eastAsia="AGaramond-Regular" w:cstheme="minorHAnsi"/>
          <w:b/>
          <w:color w:val="000000"/>
          <w:sz w:val="24"/>
          <w:szCs w:val="24"/>
          <w:lang w:val="en-AU"/>
        </w:rPr>
        <w:t>SHEARING</w:t>
      </w:r>
      <w:r w:rsidR="0044024F" w:rsidRPr="0044024F">
        <w:rPr>
          <w:rFonts w:eastAsia="AGaramond-Regular" w:cstheme="minorHAnsi"/>
          <w:b/>
          <w:color w:val="000000"/>
          <w:sz w:val="24"/>
          <w:szCs w:val="24"/>
          <w:lang w:val="en-AU"/>
        </w:rPr>
        <w:t xml:space="preserve"> </w:t>
      </w:r>
    </w:p>
    <w:p w:rsidR="0044024F" w:rsidRPr="002F365C" w:rsidRDefault="0044024F" w:rsidP="0044024F">
      <w:pPr>
        <w:pStyle w:val="ListParagraph"/>
        <w:numPr>
          <w:ilvl w:val="0"/>
          <w:numId w:val="5"/>
        </w:numPr>
        <w:autoSpaceDE w:val="0"/>
        <w:autoSpaceDN w:val="0"/>
        <w:adjustRightInd w:val="0"/>
        <w:spacing w:after="0" w:line="240" w:lineRule="auto"/>
        <w:rPr>
          <w:rFonts w:eastAsia="AGaramond-Regular" w:cstheme="minorHAnsi"/>
          <w:b/>
          <w:color w:val="000000"/>
          <w:sz w:val="24"/>
          <w:szCs w:val="24"/>
          <w:lang w:val="en-AU"/>
        </w:rPr>
      </w:pPr>
      <w:r w:rsidRPr="0044024F">
        <w:rPr>
          <w:rFonts w:eastAsia="Calibri" w:cstheme="minorHAnsi"/>
          <w:sz w:val="24"/>
          <w:szCs w:val="24"/>
          <w:lang w:val="en-AU"/>
        </w:rPr>
        <w:t>This shearing force is applied by two tools, one above and one below the sheet.</w:t>
      </w:r>
    </w:p>
    <w:p w:rsidR="004C4F40" w:rsidRPr="00CA4579" w:rsidRDefault="004C4F40" w:rsidP="004C4F40">
      <w:pPr>
        <w:pStyle w:val="ListParagraph"/>
        <w:autoSpaceDE w:val="0"/>
        <w:autoSpaceDN w:val="0"/>
        <w:adjustRightInd w:val="0"/>
        <w:spacing w:after="0" w:line="240" w:lineRule="auto"/>
        <w:ind w:left="2160"/>
        <w:rPr>
          <w:rFonts w:eastAsia="AGaramond-Regular" w:cstheme="minorHAnsi"/>
          <w:b/>
          <w:color w:val="000000"/>
          <w:sz w:val="24"/>
          <w:szCs w:val="24"/>
          <w:lang w:val="en-AU"/>
        </w:rPr>
      </w:pPr>
    </w:p>
    <w:p w:rsidR="004C4F40" w:rsidRPr="004C4F40" w:rsidRDefault="00CA4579" w:rsidP="004C4F40">
      <w:pPr>
        <w:pStyle w:val="ListParagraph"/>
        <w:numPr>
          <w:ilvl w:val="0"/>
          <w:numId w:val="5"/>
        </w:numPr>
        <w:autoSpaceDE w:val="0"/>
        <w:autoSpaceDN w:val="0"/>
        <w:adjustRightInd w:val="0"/>
        <w:spacing w:after="0" w:line="240" w:lineRule="auto"/>
        <w:rPr>
          <w:rFonts w:eastAsia="AGaramond-Regular" w:cstheme="minorHAnsi"/>
          <w:b/>
          <w:color w:val="000000"/>
          <w:sz w:val="24"/>
          <w:szCs w:val="24"/>
          <w:lang w:val="en-AU"/>
        </w:rPr>
      </w:pPr>
      <w:r>
        <w:rPr>
          <w:rFonts w:eastAsia="Calibri" w:cstheme="minorHAnsi"/>
          <w:sz w:val="24"/>
          <w:szCs w:val="24"/>
          <w:lang w:val="en-AU"/>
        </w:rPr>
        <w:t>A small clearance is present between the edges of the upper &amp; lower tools that make the cutting of material possible</w:t>
      </w:r>
    </w:p>
    <w:p w:rsidR="004C4F40" w:rsidRDefault="004C4F40" w:rsidP="004C4F40">
      <w:pPr>
        <w:pStyle w:val="ListParagraph"/>
        <w:autoSpaceDE w:val="0"/>
        <w:autoSpaceDN w:val="0"/>
        <w:adjustRightInd w:val="0"/>
        <w:spacing w:after="0" w:line="240" w:lineRule="auto"/>
        <w:ind w:left="2160"/>
        <w:rPr>
          <w:rFonts w:eastAsia="AGaramond-Regular" w:cstheme="minorHAnsi"/>
          <w:b/>
          <w:color w:val="000000"/>
          <w:sz w:val="24"/>
          <w:szCs w:val="24"/>
          <w:lang w:val="en-AU"/>
        </w:rPr>
      </w:pPr>
    </w:p>
    <w:p w:rsidR="004C4F40" w:rsidRDefault="004C4F40" w:rsidP="004C4F40">
      <w:pPr>
        <w:pStyle w:val="ListParagraph"/>
        <w:numPr>
          <w:ilvl w:val="0"/>
          <w:numId w:val="5"/>
        </w:numPr>
        <w:autoSpaceDE w:val="0"/>
        <w:autoSpaceDN w:val="0"/>
        <w:adjustRightInd w:val="0"/>
        <w:spacing w:after="0" w:line="240" w:lineRule="auto"/>
        <w:rPr>
          <w:rFonts w:eastAsia="AGaramond-Regular" w:cstheme="minorHAnsi"/>
          <w:color w:val="000000"/>
          <w:sz w:val="24"/>
          <w:szCs w:val="24"/>
          <w:lang w:val="en-AU"/>
        </w:rPr>
      </w:pPr>
      <w:r w:rsidRPr="004C4F40">
        <w:rPr>
          <w:rFonts w:eastAsia="AGaramond-Regular" w:cstheme="minorHAnsi"/>
          <w:color w:val="000000"/>
          <w:sz w:val="24"/>
          <w:szCs w:val="24"/>
          <w:lang w:val="en-AU"/>
        </w:rPr>
        <w:t>The size of this clearance is usually 2-10% of the material thickness</w:t>
      </w:r>
    </w:p>
    <w:p w:rsidR="002F365C" w:rsidRPr="002F365C" w:rsidRDefault="002F365C" w:rsidP="002F365C">
      <w:pPr>
        <w:pStyle w:val="ListParagraph"/>
        <w:rPr>
          <w:rFonts w:eastAsia="AGaramond-Regular" w:cstheme="minorHAnsi"/>
          <w:color w:val="000000"/>
          <w:sz w:val="24"/>
          <w:szCs w:val="24"/>
          <w:lang w:val="en-AU"/>
        </w:rPr>
      </w:pPr>
      <w:r>
        <w:rPr>
          <w:rFonts w:eastAsia="AGaramond-Regular" w:cstheme="minorHAnsi"/>
          <w:noProof/>
          <w:color w:val="000000"/>
          <w:sz w:val="24"/>
          <w:szCs w:val="24"/>
        </w:rPr>
        <w:drawing>
          <wp:anchor distT="0" distB="0" distL="114300" distR="114300" simplePos="0" relativeHeight="251659264" behindDoc="1" locked="0" layoutInCell="1" allowOverlap="1">
            <wp:simplePos x="0" y="0"/>
            <wp:positionH relativeFrom="column">
              <wp:posOffset>2099310</wp:posOffset>
            </wp:positionH>
            <wp:positionV relativeFrom="paragraph">
              <wp:posOffset>174625</wp:posOffset>
            </wp:positionV>
            <wp:extent cx="3054350" cy="1743710"/>
            <wp:effectExtent l="19050" t="0" r="0" b="0"/>
            <wp:wrapTight wrapText="bothSides">
              <wp:wrapPolygon edited="0">
                <wp:start x="-135" y="0"/>
                <wp:lineTo x="-135" y="21474"/>
                <wp:lineTo x="21555" y="21474"/>
                <wp:lineTo x="21555" y="0"/>
                <wp:lineTo x="-13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t="7059" b="4318"/>
                    <a:stretch>
                      <a:fillRect/>
                    </a:stretch>
                  </pic:blipFill>
                  <pic:spPr bwMode="auto">
                    <a:xfrm>
                      <a:off x="0" y="0"/>
                      <a:ext cx="3054350" cy="1743710"/>
                    </a:xfrm>
                    <a:prstGeom prst="rect">
                      <a:avLst/>
                    </a:prstGeom>
                    <a:noFill/>
                    <a:ln w="38100" cmpd="dbl">
                      <a:noFill/>
                      <a:miter lim="800000"/>
                      <a:headEnd/>
                      <a:tailEnd/>
                    </a:ln>
                  </pic:spPr>
                </pic:pic>
              </a:graphicData>
            </a:graphic>
          </wp:anchor>
        </w:drawing>
      </w: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2F365C" w:rsidRPr="002F365C" w:rsidRDefault="002F365C" w:rsidP="002F365C">
      <w:pPr>
        <w:autoSpaceDE w:val="0"/>
        <w:autoSpaceDN w:val="0"/>
        <w:adjustRightInd w:val="0"/>
        <w:spacing w:after="0" w:line="240" w:lineRule="auto"/>
        <w:rPr>
          <w:rFonts w:eastAsia="AGaramond-Regular" w:cstheme="minorHAnsi"/>
          <w:color w:val="000000"/>
          <w:sz w:val="24"/>
          <w:szCs w:val="24"/>
          <w:lang w:val="en-AU"/>
        </w:rPr>
      </w:pPr>
    </w:p>
    <w:p w:rsidR="0044024F" w:rsidRPr="0044024F" w:rsidRDefault="0044024F" w:rsidP="004C4F40">
      <w:pPr>
        <w:pStyle w:val="ListParagraph"/>
        <w:autoSpaceDE w:val="0"/>
        <w:autoSpaceDN w:val="0"/>
        <w:adjustRightInd w:val="0"/>
        <w:spacing w:after="0" w:line="240" w:lineRule="auto"/>
        <w:ind w:left="1440"/>
        <w:rPr>
          <w:rFonts w:eastAsia="AGaramond-Regular" w:cstheme="minorHAnsi"/>
          <w:b/>
          <w:color w:val="000000"/>
          <w:sz w:val="24"/>
          <w:szCs w:val="24"/>
          <w:lang w:val="en-AU"/>
        </w:rPr>
      </w:pPr>
    </w:p>
    <w:p w:rsidR="002F365C" w:rsidRPr="002F365C" w:rsidRDefault="002F365C" w:rsidP="002F365C">
      <w:pPr>
        <w:pStyle w:val="ListParagraph"/>
        <w:autoSpaceDE w:val="0"/>
        <w:autoSpaceDN w:val="0"/>
        <w:adjustRightInd w:val="0"/>
        <w:spacing w:after="0" w:line="240" w:lineRule="auto"/>
        <w:ind w:left="1440"/>
        <w:rPr>
          <w:rFonts w:eastAsia="AGaramond-Regular" w:cstheme="minorHAnsi"/>
          <w:b/>
          <w:color w:val="000000"/>
          <w:sz w:val="24"/>
          <w:szCs w:val="24"/>
          <w:lang w:val="en-AU"/>
        </w:rPr>
      </w:pPr>
    </w:p>
    <w:p w:rsidR="0044024F" w:rsidRDefault="009D412B" w:rsidP="0044024F">
      <w:pPr>
        <w:pStyle w:val="ListParagraph"/>
        <w:numPr>
          <w:ilvl w:val="0"/>
          <w:numId w:val="4"/>
        </w:numPr>
        <w:autoSpaceDE w:val="0"/>
        <w:autoSpaceDN w:val="0"/>
        <w:adjustRightInd w:val="0"/>
        <w:spacing w:after="0" w:line="240" w:lineRule="auto"/>
        <w:rPr>
          <w:rFonts w:eastAsia="AGaramond-Regular" w:cstheme="minorHAnsi"/>
          <w:b/>
          <w:color w:val="000000"/>
          <w:sz w:val="24"/>
          <w:szCs w:val="24"/>
          <w:lang w:val="en-AU"/>
        </w:rPr>
      </w:pPr>
      <w:r>
        <w:rPr>
          <w:rFonts w:eastAsia="AGaramond-Regular" w:cstheme="minorHAnsi"/>
          <w:b/>
          <w:color w:val="000000"/>
          <w:sz w:val="24"/>
          <w:szCs w:val="24"/>
          <w:lang w:val="en-AU"/>
        </w:rPr>
        <w:t>BLANKING &amp; PUNCHING</w:t>
      </w:r>
    </w:p>
    <w:p w:rsidR="004C4F40" w:rsidRPr="0088007B" w:rsidRDefault="0088007B" w:rsidP="004C4F40">
      <w:pPr>
        <w:pStyle w:val="ListParagraph"/>
        <w:numPr>
          <w:ilvl w:val="0"/>
          <w:numId w:val="6"/>
        </w:numPr>
        <w:autoSpaceDE w:val="0"/>
        <w:autoSpaceDN w:val="0"/>
        <w:adjustRightInd w:val="0"/>
        <w:spacing w:after="0" w:line="240" w:lineRule="auto"/>
        <w:rPr>
          <w:rFonts w:eastAsia="AGaramond-Regular" w:cstheme="minorHAnsi"/>
          <w:color w:val="000000"/>
          <w:sz w:val="24"/>
          <w:szCs w:val="24"/>
          <w:lang w:val="en-AU"/>
        </w:rPr>
      </w:pPr>
      <w:r w:rsidRPr="0088007B">
        <w:rPr>
          <w:rFonts w:eastAsia="AGaramond-Regular" w:cstheme="minorHAnsi"/>
          <w:color w:val="000000"/>
          <w:sz w:val="24"/>
          <w:szCs w:val="24"/>
          <w:lang w:val="en-AU"/>
        </w:rPr>
        <w:t xml:space="preserve">Similar to sheet metal cutting operations </w:t>
      </w:r>
    </w:p>
    <w:p w:rsidR="0088007B" w:rsidRPr="0088007B" w:rsidRDefault="0088007B" w:rsidP="0088007B">
      <w:pPr>
        <w:pStyle w:val="ListParagraph"/>
        <w:autoSpaceDE w:val="0"/>
        <w:autoSpaceDN w:val="0"/>
        <w:adjustRightInd w:val="0"/>
        <w:spacing w:after="0" w:line="240" w:lineRule="auto"/>
        <w:ind w:left="2160"/>
        <w:rPr>
          <w:rFonts w:eastAsia="AGaramond-Regular" w:cstheme="minorHAnsi"/>
          <w:color w:val="000000"/>
          <w:sz w:val="24"/>
          <w:szCs w:val="24"/>
          <w:lang w:val="en-AU"/>
        </w:rPr>
      </w:pPr>
    </w:p>
    <w:p w:rsidR="0088007B" w:rsidRPr="0088007B" w:rsidRDefault="0088007B" w:rsidP="004C4F40">
      <w:pPr>
        <w:pStyle w:val="ListParagraph"/>
        <w:numPr>
          <w:ilvl w:val="0"/>
          <w:numId w:val="6"/>
        </w:numPr>
        <w:autoSpaceDE w:val="0"/>
        <w:autoSpaceDN w:val="0"/>
        <w:adjustRightInd w:val="0"/>
        <w:spacing w:after="0" w:line="240" w:lineRule="auto"/>
        <w:rPr>
          <w:rFonts w:eastAsia="AGaramond-Regular" w:cstheme="minorHAnsi"/>
          <w:color w:val="000000"/>
          <w:sz w:val="24"/>
          <w:szCs w:val="24"/>
          <w:lang w:val="en-AU"/>
        </w:rPr>
      </w:pPr>
      <w:r w:rsidRPr="0088007B">
        <w:rPr>
          <w:rFonts w:eastAsia="AGaramond-Regular" w:cstheme="minorHAnsi"/>
          <w:color w:val="000000"/>
          <w:sz w:val="24"/>
          <w:szCs w:val="24"/>
          <w:lang w:val="en-AU"/>
        </w:rPr>
        <w:t>If the part that is cut out is the desired product, the operation is called blanking &amp; the product is called blank</w:t>
      </w:r>
    </w:p>
    <w:p w:rsidR="0088007B" w:rsidRPr="0088007B" w:rsidRDefault="0088007B" w:rsidP="0088007B">
      <w:pPr>
        <w:pStyle w:val="ListParagraph"/>
        <w:autoSpaceDE w:val="0"/>
        <w:autoSpaceDN w:val="0"/>
        <w:adjustRightInd w:val="0"/>
        <w:spacing w:after="0" w:line="240" w:lineRule="auto"/>
        <w:ind w:left="2160"/>
        <w:rPr>
          <w:rFonts w:eastAsia="AGaramond-Regular" w:cstheme="minorHAnsi"/>
          <w:color w:val="000000"/>
          <w:sz w:val="24"/>
          <w:szCs w:val="24"/>
          <w:lang w:val="en-AU"/>
        </w:rPr>
      </w:pPr>
    </w:p>
    <w:p w:rsidR="0088007B" w:rsidRDefault="0088007B" w:rsidP="004C4F40">
      <w:pPr>
        <w:pStyle w:val="ListParagraph"/>
        <w:numPr>
          <w:ilvl w:val="0"/>
          <w:numId w:val="6"/>
        </w:numPr>
        <w:autoSpaceDE w:val="0"/>
        <w:autoSpaceDN w:val="0"/>
        <w:adjustRightInd w:val="0"/>
        <w:spacing w:after="0" w:line="240" w:lineRule="auto"/>
        <w:rPr>
          <w:rFonts w:eastAsia="AGaramond-Regular" w:cstheme="minorHAnsi"/>
          <w:color w:val="000000"/>
          <w:sz w:val="24"/>
          <w:szCs w:val="24"/>
          <w:lang w:val="en-AU"/>
        </w:rPr>
      </w:pPr>
      <w:r w:rsidRPr="0088007B">
        <w:rPr>
          <w:rFonts w:eastAsia="AGaramond-Regular" w:cstheme="minorHAnsi"/>
          <w:color w:val="000000"/>
          <w:sz w:val="24"/>
          <w:szCs w:val="24"/>
          <w:lang w:val="en-AU"/>
        </w:rPr>
        <w:t>If the remaining stock is the desired part, the operation is called punching</w:t>
      </w:r>
    </w:p>
    <w:p w:rsidR="009D412B" w:rsidRDefault="009D412B"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r>
        <w:rPr>
          <w:rFonts w:eastAsia="AGaramond-Regular" w:cstheme="minorHAnsi"/>
          <w:noProof/>
          <w:color w:val="000000"/>
          <w:sz w:val="24"/>
          <w:szCs w:val="24"/>
        </w:rPr>
        <w:lastRenderedPageBreak/>
        <w:drawing>
          <wp:anchor distT="0" distB="0" distL="114300" distR="114300" simplePos="0" relativeHeight="251661312" behindDoc="1" locked="0" layoutInCell="1" allowOverlap="1">
            <wp:simplePos x="0" y="0"/>
            <wp:positionH relativeFrom="column">
              <wp:posOffset>1419860</wp:posOffset>
            </wp:positionH>
            <wp:positionV relativeFrom="paragraph">
              <wp:posOffset>177800</wp:posOffset>
            </wp:positionV>
            <wp:extent cx="4041140" cy="1733550"/>
            <wp:effectExtent l="19050" t="0" r="0" b="0"/>
            <wp:wrapTight wrapText="bothSides">
              <wp:wrapPolygon edited="0">
                <wp:start x="-102" y="0"/>
                <wp:lineTo x="-102" y="21363"/>
                <wp:lineTo x="21586" y="21363"/>
                <wp:lineTo x="21586" y="0"/>
                <wp:lineTo x="-10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1140" cy="1733550"/>
                    </a:xfrm>
                    <a:prstGeom prst="rect">
                      <a:avLst/>
                    </a:prstGeom>
                    <a:noFill/>
                    <a:ln w="38100" cmpd="dbl">
                      <a:noFill/>
                      <a:miter lim="800000"/>
                      <a:headEnd/>
                      <a:tailEnd/>
                    </a:ln>
                  </pic:spPr>
                </pic:pic>
              </a:graphicData>
            </a:graphic>
          </wp:anchor>
        </w:drawing>
      </w: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2F365C" w:rsidRPr="009D412B" w:rsidRDefault="002F365C" w:rsidP="009D412B">
      <w:pPr>
        <w:pStyle w:val="ListParagraph"/>
        <w:autoSpaceDE w:val="0"/>
        <w:autoSpaceDN w:val="0"/>
        <w:adjustRightInd w:val="0"/>
        <w:spacing w:after="0" w:line="240" w:lineRule="auto"/>
        <w:ind w:left="1440"/>
        <w:rPr>
          <w:rFonts w:eastAsia="AGaramond-Regular" w:cstheme="minorHAnsi"/>
          <w:color w:val="000000"/>
          <w:sz w:val="24"/>
          <w:szCs w:val="24"/>
          <w:lang w:val="en-AU"/>
        </w:rPr>
      </w:pPr>
    </w:p>
    <w:p w:rsidR="00E70423" w:rsidRPr="009D412B" w:rsidRDefault="009D412B" w:rsidP="009D412B">
      <w:pPr>
        <w:pStyle w:val="ListParagraph"/>
        <w:numPr>
          <w:ilvl w:val="0"/>
          <w:numId w:val="3"/>
        </w:numPr>
      </w:pPr>
      <w:r>
        <w:rPr>
          <w:b/>
        </w:rPr>
        <w:t>DRAWING &amp; BENDING</w:t>
      </w:r>
    </w:p>
    <w:p w:rsidR="009D412B" w:rsidRDefault="009D412B" w:rsidP="009D412B">
      <w:pPr>
        <w:pStyle w:val="ListParagraph"/>
        <w:numPr>
          <w:ilvl w:val="0"/>
          <w:numId w:val="7"/>
        </w:numPr>
        <w:rPr>
          <w:sz w:val="24"/>
          <w:szCs w:val="24"/>
        </w:rPr>
      </w:pPr>
      <w:r w:rsidRPr="009D412B">
        <w:rPr>
          <w:sz w:val="24"/>
          <w:szCs w:val="24"/>
        </w:rPr>
        <w:t>Drawing is a sheet metal forming process in which a flat sheet metal blank is drawn into a forming die by a punch to achieve the desired shape by drawing without failure</w:t>
      </w:r>
    </w:p>
    <w:p w:rsidR="009D412B" w:rsidRPr="009D412B" w:rsidRDefault="009D412B" w:rsidP="009D412B">
      <w:pPr>
        <w:pStyle w:val="ListParagraph"/>
        <w:ind w:left="1440"/>
        <w:rPr>
          <w:sz w:val="24"/>
          <w:szCs w:val="24"/>
        </w:rPr>
      </w:pPr>
    </w:p>
    <w:p w:rsidR="009D412B" w:rsidRDefault="009D412B" w:rsidP="009D412B">
      <w:pPr>
        <w:pStyle w:val="ListParagraph"/>
        <w:numPr>
          <w:ilvl w:val="0"/>
          <w:numId w:val="7"/>
        </w:numPr>
        <w:rPr>
          <w:sz w:val="24"/>
          <w:szCs w:val="24"/>
        </w:rPr>
      </w:pPr>
      <w:r w:rsidRPr="009D412B">
        <w:rPr>
          <w:sz w:val="24"/>
          <w:szCs w:val="24"/>
        </w:rPr>
        <w:t>Bending is a forming process causes the sheet metal to undergo the desired shape change by bending without failure or breaking</w:t>
      </w:r>
    </w:p>
    <w:p w:rsidR="002F365C" w:rsidRPr="002F365C" w:rsidRDefault="002F365C" w:rsidP="002F365C">
      <w:pPr>
        <w:pStyle w:val="ListParagraph"/>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2966085</wp:posOffset>
            </wp:positionH>
            <wp:positionV relativeFrom="paragraph">
              <wp:posOffset>280035</wp:posOffset>
            </wp:positionV>
            <wp:extent cx="3048635" cy="1805940"/>
            <wp:effectExtent l="19050" t="0" r="0" b="0"/>
            <wp:wrapTight wrapText="bothSides">
              <wp:wrapPolygon edited="0">
                <wp:start x="-135" y="0"/>
                <wp:lineTo x="-135" y="21418"/>
                <wp:lineTo x="21596" y="21418"/>
                <wp:lineTo x="21596" y="0"/>
                <wp:lineTo x="-13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635" cy="1805940"/>
                    </a:xfrm>
                    <a:prstGeom prst="rect">
                      <a:avLst/>
                    </a:prstGeom>
                    <a:noFill/>
                    <a:ln w="38100" cmpd="dbl">
                      <a:noFill/>
                      <a:miter lim="800000"/>
                      <a:headEnd/>
                      <a:tailEnd/>
                    </a:ln>
                  </pic:spPr>
                </pic:pic>
              </a:graphicData>
            </a:graphic>
          </wp:anchor>
        </w:drawing>
      </w:r>
      <w:r>
        <w:rPr>
          <w:noProof/>
          <w:sz w:val="24"/>
          <w:szCs w:val="24"/>
        </w:rPr>
        <w:drawing>
          <wp:anchor distT="0" distB="0" distL="114300" distR="114300" simplePos="0" relativeHeight="251663360" behindDoc="1" locked="0" layoutInCell="1" allowOverlap="1">
            <wp:simplePos x="0" y="0"/>
            <wp:positionH relativeFrom="column">
              <wp:posOffset>-64135</wp:posOffset>
            </wp:positionH>
            <wp:positionV relativeFrom="paragraph">
              <wp:posOffset>206375</wp:posOffset>
            </wp:positionV>
            <wp:extent cx="2687955" cy="1781175"/>
            <wp:effectExtent l="19050" t="0" r="0" b="0"/>
            <wp:wrapTight wrapText="bothSides">
              <wp:wrapPolygon edited="0">
                <wp:start x="-153" y="0"/>
                <wp:lineTo x="-153" y="21484"/>
                <wp:lineTo x="21585" y="21484"/>
                <wp:lineTo x="21585" y="0"/>
                <wp:lineTo x="-15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955" cy="1781175"/>
                    </a:xfrm>
                    <a:prstGeom prst="rect">
                      <a:avLst/>
                    </a:prstGeom>
                    <a:noFill/>
                    <a:ln w="38100" cmpd="dbl">
                      <a:noFill/>
                      <a:miter lim="800000"/>
                      <a:headEnd/>
                      <a:tailEnd/>
                    </a:ln>
                  </pic:spPr>
                </pic:pic>
              </a:graphicData>
            </a:graphic>
          </wp:anchor>
        </w:drawing>
      </w:r>
    </w:p>
    <w:p w:rsidR="002F365C" w:rsidRDefault="002F365C" w:rsidP="002F365C">
      <w:pPr>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1479550</wp:posOffset>
            </wp:positionH>
            <wp:positionV relativeFrom="paragraph">
              <wp:posOffset>138430</wp:posOffset>
            </wp:positionV>
            <wp:extent cx="3436620" cy="2077720"/>
            <wp:effectExtent l="1905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t="2675" r="4074" b="3616"/>
                    <a:stretch>
                      <a:fillRect/>
                    </a:stretch>
                  </pic:blipFill>
                  <pic:spPr bwMode="auto">
                    <a:xfrm>
                      <a:off x="0" y="0"/>
                      <a:ext cx="3436620" cy="2077720"/>
                    </a:xfrm>
                    <a:prstGeom prst="rect">
                      <a:avLst/>
                    </a:prstGeom>
                    <a:noFill/>
                    <a:ln w="38100" cmpd="dbl">
                      <a:noFill/>
                      <a:miter lim="800000"/>
                      <a:headEnd/>
                      <a:tailEnd/>
                    </a:ln>
                  </pic:spPr>
                </pic:pic>
              </a:graphicData>
            </a:graphic>
          </wp:anchor>
        </w:drawing>
      </w:r>
    </w:p>
    <w:p w:rsidR="002F365C" w:rsidRDefault="002F365C" w:rsidP="002F365C">
      <w:pPr>
        <w:rPr>
          <w:sz w:val="24"/>
          <w:szCs w:val="24"/>
        </w:rPr>
      </w:pPr>
    </w:p>
    <w:p w:rsidR="002F365C" w:rsidRDefault="002F365C" w:rsidP="002F365C">
      <w:pPr>
        <w:rPr>
          <w:sz w:val="24"/>
          <w:szCs w:val="24"/>
        </w:rPr>
      </w:pPr>
    </w:p>
    <w:p w:rsidR="002F365C" w:rsidRDefault="002F365C" w:rsidP="002F365C">
      <w:pPr>
        <w:rPr>
          <w:sz w:val="24"/>
          <w:szCs w:val="24"/>
        </w:rPr>
      </w:pPr>
    </w:p>
    <w:p w:rsidR="002F365C" w:rsidRDefault="002F365C" w:rsidP="002F365C">
      <w:pPr>
        <w:rPr>
          <w:sz w:val="24"/>
          <w:szCs w:val="24"/>
        </w:rPr>
      </w:pPr>
    </w:p>
    <w:p w:rsidR="002F365C" w:rsidRDefault="002F365C" w:rsidP="002F365C">
      <w:pPr>
        <w:rPr>
          <w:sz w:val="24"/>
          <w:szCs w:val="24"/>
        </w:rPr>
      </w:pPr>
    </w:p>
    <w:p w:rsidR="002F365C" w:rsidRDefault="002F365C" w:rsidP="002F365C">
      <w:pPr>
        <w:rPr>
          <w:sz w:val="24"/>
          <w:szCs w:val="24"/>
        </w:rPr>
      </w:pPr>
    </w:p>
    <w:p w:rsidR="002F365C" w:rsidRDefault="002F365C" w:rsidP="002F365C">
      <w:pPr>
        <w:rPr>
          <w:sz w:val="24"/>
          <w:szCs w:val="24"/>
        </w:rPr>
      </w:pPr>
    </w:p>
    <w:p w:rsidR="002F365C" w:rsidRDefault="002F365C" w:rsidP="002F365C">
      <w:pPr>
        <w:spacing w:after="0" w:line="240" w:lineRule="auto"/>
        <w:rPr>
          <w:rFonts w:cstheme="minorHAnsi"/>
          <w:b/>
          <w:sz w:val="24"/>
          <w:szCs w:val="24"/>
        </w:rPr>
      </w:pPr>
      <w:r>
        <w:rPr>
          <w:rFonts w:cstheme="minorHAnsi"/>
          <w:b/>
        </w:rPr>
        <w:lastRenderedPageBreak/>
        <w:t>LESSON 52</w:t>
      </w:r>
      <w:r w:rsidRPr="00097635">
        <w:rPr>
          <w:rFonts w:cstheme="minorHAnsi"/>
          <w:b/>
        </w:rPr>
        <w:t>:</w:t>
      </w:r>
      <w:r w:rsidRPr="00097635">
        <w:rPr>
          <w:rFonts w:cstheme="minorHAnsi"/>
          <w:b/>
          <w:sz w:val="24"/>
          <w:szCs w:val="24"/>
        </w:rPr>
        <w:t xml:space="preserve"> </w:t>
      </w:r>
      <w:r>
        <w:rPr>
          <w:b/>
        </w:rPr>
        <w:t>OXY-ACETYLENE WELDING</w:t>
      </w:r>
    </w:p>
    <w:p w:rsidR="002F365C" w:rsidRDefault="002F365C" w:rsidP="002F365C">
      <w:pPr>
        <w:spacing w:after="0" w:line="240" w:lineRule="auto"/>
        <w:rPr>
          <w:rFonts w:cstheme="minorHAnsi"/>
          <w:b/>
          <w:sz w:val="24"/>
          <w:szCs w:val="24"/>
        </w:rPr>
      </w:pPr>
    </w:p>
    <w:p w:rsidR="006B08F8" w:rsidRDefault="002F365C" w:rsidP="002F365C">
      <w:pPr>
        <w:spacing w:after="0" w:line="240" w:lineRule="auto"/>
        <w:rPr>
          <w:rFonts w:cstheme="minorHAnsi"/>
          <w:b/>
          <w:sz w:val="24"/>
          <w:szCs w:val="24"/>
        </w:rPr>
      </w:pPr>
      <w:r>
        <w:rPr>
          <w:rFonts w:cstheme="minorHAnsi"/>
          <w:b/>
          <w:sz w:val="24"/>
          <w:szCs w:val="24"/>
        </w:rPr>
        <w:t xml:space="preserve">LEARNING OUTCOME: </w:t>
      </w:r>
      <w:r w:rsidR="006B08F8">
        <w:rPr>
          <w:rFonts w:cstheme="minorHAnsi"/>
          <w:b/>
          <w:sz w:val="24"/>
          <w:szCs w:val="24"/>
        </w:rPr>
        <w:t>IDENTIFY THE PARTS &amp; FUNCTIONS</w:t>
      </w:r>
    </w:p>
    <w:p w:rsidR="006B08F8" w:rsidRDefault="006B08F8" w:rsidP="002F365C">
      <w:pPr>
        <w:spacing w:after="0" w:line="240" w:lineRule="auto"/>
        <w:rPr>
          <w:rFonts w:cstheme="minorHAnsi"/>
          <w:b/>
          <w:sz w:val="24"/>
          <w:szCs w:val="24"/>
        </w:rPr>
      </w:pPr>
    </w:p>
    <w:p w:rsidR="00D732A5" w:rsidRPr="00D732A5" w:rsidRDefault="00D732A5" w:rsidP="00D732A5">
      <w:pPr>
        <w:spacing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An oxy-acetylene welding plant comprises the following main elements:</w:t>
      </w:r>
    </w:p>
    <w:p w:rsidR="00D732A5" w:rsidRDefault="00D732A5" w:rsidP="00D732A5">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Gas cylinders</w:t>
      </w:r>
      <w:r w:rsidRPr="00D732A5">
        <w:rPr>
          <w:rFonts w:ascii="Times New Roman" w:eastAsia="Calibri" w:hAnsi="Times New Roman" w:cs="Times New Roman"/>
          <w:sz w:val="24"/>
          <w:szCs w:val="24"/>
          <w:lang w:val="en-AU"/>
        </w:rPr>
        <w:tab/>
      </w:r>
    </w:p>
    <w:p w:rsidR="00D732A5" w:rsidRDefault="00D732A5" w:rsidP="00D732A5">
      <w:pPr>
        <w:pStyle w:val="ListParagraph"/>
        <w:numPr>
          <w:ilvl w:val="0"/>
          <w:numId w:val="11"/>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Oxygen (black)</w:t>
      </w:r>
    </w:p>
    <w:p w:rsidR="00D732A5" w:rsidRDefault="00D732A5" w:rsidP="00D732A5">
      <w:pPr>
        <w:pStyle w:val="ListParagraph"/>
        <w:numPr>
          <w:ilvl w:val="0"/>
          <w:numId w:val="11"/>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Acetylene (maroon/brown)</w:t>
      </w:r>
    </w:p>
    <w:p w:rsidR="007F2E30" w:rsidRDefault="007F2E30" w:rsidP="007F2E30">
      <w:pPr>
        <w:pStyle w:val="ListParagraph"/>
        <w:spacing w:after="0" w:line="240" w:lineRule="auto"/>
        <w:ind w:left="2197"/>
        <w:rPr>
          <w:rFonts w:ascii="Times New Roman" w:eastAsia="Calibri" w:hAnsi="Times New Roman" w:cs="Times New Roman"/>
          <w:sz w:val="24"/>
          <w:szCs w:val="24"/>
          <w:lang w:val="en-AU"/>
        </w:rPr>
      </w:pPr>
    </w:p>
    <w:p w:rsidR="00D732A5" w:rsidRDefault="00D732A5" w:rsidP="00D732A5">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Regulators</w:t>
      </w:r>
    </w:p>
    <w:p w:rsidR="00D732A5" w:rsidRDefault="00D732A5" w:rsidP="00D732A5">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Flashback arrestor</w:t>
      </w:r>
    </w:p>
    <w:p w:rsidR="00D732A5" w:rsidRDefault="00D732A5" w:rsidP="00D732A5">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Hoses</w:t>
      </w:r>
    </w:p>
    <w:p w:rsidR="00D732A5" w:rsidRDefault="00D732A5" w:rsidP="00D732A5">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Welding torch and tips</w:t>
      </w:r>
    </w:p>
    <w:p w:rsidR="007F2E30" w:rsidRDefault="00D732A5" w:rsidP="007F2E30">
      <w:pPr>
        <w:pStyle w:val="ListParagraph"/>
        <w:numPr>
          <w:ilvl w:val="0"/>
          <w:numId w:val="10"/>
        </w:numPr>
        <w:spacing w:after="0" w:line="240" w:lineRule="auto"/>
        <w:rPr>
          <w:rFonts w:ascii="Times New Roman" w:eastAsia="Calibri" w:hAnsi="Times New Roman" w:cs="Times New Roman"/>
          <w:sz w:val="24"/>
          <w:szCs w:val="24"/>
          <w:lang w:val="en-AU"/>
        </w:rPr>
      </w:pPr>
      <w:r w:rsidRPr="00D732A5">
        <w:rPr>
          <w:rFonts w:ascii="Times New Roman" w:eastAsia="Calibri" w:hAnsi="Times New Roman" w:cs="Times New Roman"/>
          <w:sz w:val="24"/>
          <w:szCs w:val="24"/>
          <w:lang w:val="en-AU"/>
        </w:rPr>
        <w:t>Appropriate trolley</w:t>
      </w:r>
    </w:p>
    <w:p w:rsidR="007F2E30" w:rsidRDefault="00D732A5" w:rsidP="007F2E30">
      <w:pPr>
        <w:pStyle w:val="ListParagraph"/>
        <w:numPr>
          <w:ilvl w:val="0"/>
          <w:numId w:val="10"/>
        </w:numPr>
        <w:spacing w:after="0" w:line="240" w:lineRule="auto"/>
        <w:rPr>
          <w:rFonts w:ascii="Times New Roman" w:eastAsia="Calibri" w:hAnsi="Times New Roman" w:cs="Times New Roman"/>
          <w:sz w:val="24"/>
          <w:szCs w:val="24"/>
          <w:lang w:val="en-AU"/>
        </w:rPr>
      </w:pPr>
      <w:r w:rsidRPr="007F2E30">
        <w:rPr>
          <w:rFonts w:ascii="Times New Roman" w:eastAsia="Calibri" w:hAnsi="Times New Roman" w:cs="Times New Roman"/>
          <w:sz w:val="24"/>
          <w:szCs w:val="24"/>
          <w:lang w:val="en-AU"/>
        </w:rPr>
        <w:t>Flint cleaners</w:t>
      </w:r>
    </w:p>
    <w:p w:rsidR="007F2E30" w:rsidRDefault="00D732A5" w:rsidP="007F2E30">
      <w:pPr>
        <w:pStyle w:val="ListParagraph"/>
        <w:numPr>
          <w:ilvl w:val="0"/>
          <w:numId w:val="10"/>
        </w:numPr>
        <w:spacing w:after="0" w:line="240" w:lineRule="auto"/>
        <w:rPr>
          <w:rFonts w:ascii="Times New Roman" w:eastAsia="Calibri" w:hAnsi="Times New Roman" w:cs="Times New Roman"/>
          <w:sz w:val="24"/>
          <w:szCs w:val="24"/>
          <w:lang w:val="en-AU"/>
        </w:rPr>
      </w:pPr>
      <w:r w:rsidRPr="007F2E30">
        <w:rPr>
          <w:rFonts w:ascii="Times New Roman" w:eastAsia="Calibri" w:hAnsi="Times New Roman" w:cs="Times New Roman"/>
          <w:sz w:val="24"/>
          <w:szCs w:val="24"/>
          <w:lang w:val="en-AU"/>
        </w:rPr>
        <w:t>Welding goggles</w:t>
      </w:r>
    </w:p>
    <w:p w:rsidR="004527BD" w:rsidRDefault="00D732A5" w:rsidP="002F365C">
      <w:pPr>
        <w:pStyle w:val="ListParagraph"/>
        <w:numPr>
          <w:ilvl w:val="0"/>
          <w:numId w:val="10"/>
        </w:numPr>
        <w:spacing w:after="0" w:line="240" w:lineRule="auto"/>
        <w:rPr>
          <w:rFonts w:ascii="Times New Roman" w:eastAsia="Calibri" w:hAnsi="Times New Roman" w:cs="Times New Roman"/>
          <w:sz w:val="24"/>
          <w:szCs w:val="24"/>
          <w:lang w:val="en-AU"/>
        </w:rPr>
      </w:pPr>
      <w:r w:rsidRPr="007F2E30">
        <w:rPr>
          <w:rFonts w:ascii="Times New Roman" w:eastAsia="Calibri" w:hAnsi="Times New Roman" w:cs="Times New Roman"/>
          <w:sz w:val="24"/>
          <w:szCs w:val="24"/>
          <w:lang w:val="en-AU"/>
        </w:rPr>
        <w:t>Cylinder key</w:t>
      </w:r>
    </w:p>
    <w:p w:rsidR="006B08F8" w:rsidRDefault="006B08F8" w:rsidP="006B08F8">
      <w:pPr>
        <w:spacing w:after="0" w:line="240" w:lineRule="auto"/>
        <w:rPr>
          <w:rFonts w:ascii="Times New Roman" w:eastAsia="Calibri" w:hAnsi="Times New Roman" w:cs="Times New Roman"/>
          <w:sz w:val="24"/>
          <w:szCs w:val="24"/>
          <w:lang w:val="en-AU"/>
        </w:rPr>
      </w:pPr>
      <w:r>
        <w:rPr>
          <w:rFonts w:ascii="Times New Roman" w:eastAsia="Calibri" w:hAnsi="Times New Roman" w:cs="Times New Roman"/>
          <w:noProof/>
          <w:sz w:val="24"/>
          <w:szCs w:val="24"/>
        </w:rPr>
        <w:drawing>
          <wp:anchor distT="0" distB="0" distL="114300" distR="114300" simplePos="0" relativeHeight="251669504" behindDoc="0" locked="0" layoutInCell="1" allowOverlap="1">
            <wp:simplePos x="0" y="0"/>
            <wp:positionH relativeFrom="column">
              <wp:posOffset>605155</wp:posOffset>
            </wp:positionH>
            <wp:positionV relativeFrom="paragraph">
              <wp:posOffset>105410</wp:posOffset>
            </wp:positionV>
            <wp:extent cx="4916170" cy="3016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l="-4283" t="-4680" r="-2016" b="-2040"/>
                    <a:stretch>
                      <a:fillRect/>
                    </a:stretch>
                  </pic:blipFill>
                  <pic:spPr bwMode="auto">
                    <a:xfrm>
                      <a:off x="0" y="0"/>
                      <a:ext cx="4916170" cy="3016250"/>
                    </a:xfrm>
                    <a:prstGeom prst="rect">
                      <a:avLst/>
                    </a:prstGeom>
                    <a:noFill/>
                    <a:ln w="38100" cmpd="dbl">
                      <a:noFill/>
                      <a:miter lim="800000"/>
                      <a:headEnd/>
                      <a:tailEnd/>
                    </a:ln>
                  </pic:spPr>
                </pic:pic>
              </a:graphicData>
            </a:graphic>
          </wp:anchor>
        </w:drawing>
      </w:r>
    </w:p>
    <w:p w:rsidR="006B08F8" w:rsidRDefault="006B08F8" w:rsidP="006B08F8">
      <w:pPr>
        <w:tabs>
          <w:tab w:val="left" w:pos="1503"/>
        </w:tabs>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Default="006B08F8" w:rsidP="006B08F8">
      <w:pPr>
        <w:spacing w:after="0" w:line="240" w:lineRule="auto"/>
        <w:rPr>
          <w:rFonts w:ascii="Times New Roman" w:eastAsia="Calibri" w:hAnsi="Times New Roman" w:cs="Times New Roman"/>
          <w:b/>
          <w:sz w:val="24"/>
          <w:szCs w:val="24"/>
          <w:u w:val="single"/>
          <w:lang w:val="en-AU"/>
        </w:rPr>
      </w:pPr>
    </w:p>
    <w:p w:rsidR="006B08F8" w:rsidRPr="00EC294E" w:rsidRDefault="006B08F8" w:rsidP="006B08F8">
      <w:pPr>
        <w:spacing w:after="0" w:line="240" w:lineRule="auto"/>
        <w:rPr>
          <w:rFonts w:ascii="Times New Roman" w:eastAsia="Calibri" w:hAnsi="Times New Roman" w:cs="Times New Roman"/>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Oxygen cylinders</w:t>
      </w:r>
      <w:r w:rsidRPr="00FE0DC1">
        <w:rPr>
          <w:rFonts w:eastAsia="Calibri" w:cstheme="minorHAnsi"/>
          <w:sz w:val="24"/>
          <w:szCs w:val="24"/>
          <w:lang w:val="en-AU"/>
        </w:rPr>
        <w:t xml:space="preserve"> are painted black and used to support combustion and its presence allows different types of flames to be set. The valve outlet has a right-hand thread and is fitted with a valve spindle to turn the pressure ‘off’ and ‘on’. Oxygen cylinders have right-hand threaded connections which are plain.</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Acetylene cylinders</w:t>
      </w:r>
      <w:r w:rsidRPr="00FE0DC1">
        <w:rPr>
          <w:rFonts w:eastAsia="Calibri" w:cstheme="minorHAnsi"/>
          <w:sz w:val="24"/>
          <w:szCs w:val="24"/>
          <w:lang w:val="en-AU"/>
        </w:rPr>
        <w:t xml:space="preserve"> are painted maroon. The valve has a left-hand thread and is fitted with a valve spindle to turn the pressure ‘off’ and ‘on’. Acetylene cylinders have left-hand threaded connections which are notched or grooved</w:t>
      </w:r>
    </w:p>
    <w:p w:rsidR="006B08F8" w:rsidRPr="00FE0DC1" w:rsidRDefault="006B08F8" w:rsidP="006B08F8">
      <w:pPr>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lastRenderedPageBreak/>
        <w:t>Regulators</w:t>
      </w:r>
      <w:r w:rsidRPr="00FE0DC1">
        <w:rPr>
          <w:rFonts w:eastAsia="Calibri" w:cstheme="minorHAnsi"/>
          <w:sz w:val="24"/>
          <w:szCs w:val="24"/>
          <w:lang w:val="en-AU"/>
        </w:rPr>
        <w:t xml:space="preserve"> are instruments that reduce the pressure from the cylinder to the torch. Each regulator has an adjusting knob that is turned to adjust the pressure of gas to the hand piece. They are fitted to the cylinder valve with threaded fittings.</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Two gauges</w:t>
      </w:r>
      <w:r w:rsidRPr="00FE0DC1">
        <w:rPr>
          <w:rFonts w:eastAsia="Calibri" w:cstheme="minorHAnsi"/>
          <w:sz w:val="24"/>
          <w:szCs w:val="24"/>
          <w:lang w:val="en-AU"/>
        </w:rPr>
        <w:t xml:space="preserve"> are fitted, one indicates the pressure remaining in the cylinder, and the second indicates the working pressure.</w:t>
      </w:r>
    </w:p>
    <w:p w:rsidR="006B08F8" w:rsidRPr="00FE0DC1" w:rsidRDefault="006B08F8" w:rsidP="006B08F8">
      <w:pPr>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Hoses</w:t>
      </w:r>
      <w:r w:rsidRPr="00FE0DC1">
        <w:rPr>
          <w:rFonts w:eastAsia="Calibri" w:cstheme="minorHAnsi"/>
          <w:sz w:val="24"/>
          <w:szCs w:val="24"/>
          <w:lang w:val="en-AU"/>
        </w:rPr>
        <w:t xml:space="preserve"> are used to connect the cylinder to the torch. It is important that only approved welding hoses be used on oxy-acetylene welding plants. Acetylene hose connections are also notched to help differentiate between the oxygen hose.</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Trolleys</w:t>
      </w:r>
      <w:r w:rsidRPr="00FE0DC1">
        <w:rPr>
          <w:rFonts w:eastAsia="Calibri" w:cstheme="minorHAnsi"/>
          <w:sz w:val="24"/>
          <w:szCs w:val="24"/>
          <w:lang w:val="en-AU"/>
        </w:rPr>
        <w:t xml:space="preserve"> are used to support the cylinders and light enough moving the plant.</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sz w:val="24"/>
          <w:szCs w:val="24"/>
          <w:lang w:val="en-AU"/>
        </w:rPr>
        <w:t>Cylinder key</w:t>
      </w:r>
      <w:r w:rsidRPr="00FE0DC1">
        <w:rPr>
          <w:rFonts w:eastAsia="Calibri" w:cstheme="minorHAnsi"/>
          <w:sz w:val="24"/>
          <w:szCs w:val="24"/>
          <w:lang w:val="en-AU"/>
        </w:rPr>
        <w:t xml:space="preserve"> is used to turn the pressure on and off at the cylinders. The key should be attached to the trolley and left on the acetylene cylinder during operation. This allows the pressure to be turned off quickly in case of an emergency.</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FE0DC1" w:rsidRDefault="006B08F8" w:rsidP="006B08F8">
      <w:pPr>
        <w:pStyle w:val="ListParagraph"/>
        <w:numPr>
          <w:ilvl w:val="0"/>
          <w:numId w:val="12"/>
        </w:numPr>
        <w:spacing w:after="0" w:line="240" w:lineRule="auto"/>
        <w:jc w:val="both"/>
        <w:rPr>
          <w:rFonts w:eastAsia="Calibri" w:cstheme="minorHAnsi"/>
          <w:sz w:val="24"/>
          <w:szCs w:val="24"/>
          <w:lang w:val="en-AU"/>
        </w:rPr>
      </w:pPr>
      <w:r w:rsidRPr="00FE0DC1">
        <w:rPr>
          <w:rFonts w:eastAsia="Calibri" w:cstheme="minorHAnsi"/>
          <w:b/>
          <w:iCs/>
          <w:sz w:val="24"/>
          <w:szCs w:val="24"/>
          <w:lang w:val="en-AU"/>
        </w:rPr>
        <w:t>Flashback</w:t>
      </w:r>
      <w:r w:rsidRPr="00FE0DC1">
        <w:rPr>
          <w:rFonts w:eastAsia="Calibri" w:cstheme="minorHAnsi"/>
          <w:b/>
          <w:sz w:val="24"/>
          <w:szCs w:val="24"/>
          <w:lang w:val="en-AU"/>
        </w:rPr>
        <w:t xml:space="preserve"> arrestors</w:t>
      </w:r>
      <w:r w:rsidRPr="00FE0DC1">
        <w:rPr>
          <w:rFonts w:eastAsia="Calibri" w:cstheme="minorHAnsi"/>
          <w:sz w:val="24"/>
          <w:szCs w:val="24"/>
          <w:lang w:val="en-AU"/>
        </w:rPr>
        <w:t xml:space="preserve"> are connected between the regulator and the hose and, between the torch and the hose. </w:t>
      </w:r>
      <w:r w:rsidRPr="00FE0DC1">
        <w:rPr>
          <w:rFonts w:eastAsia="Calibri" w:cstheme="minorHAnsi"/>
          <w:iCs/>
          <w:sz w:val="24"/>
          <w:szCs w:val="24"/>
          <w:lang w:val="en-AU"/>
        </w:rPr>
        <w:t>Flashback</w:t>
      </w:r>
      <w:r w:rsidRPr="00FE0DC1">
        <w:rPr>
          <w:rFonts w:eastAsia="Calibri" w:cstheme="minorHAnsi"/>
          <w:sz w:val="24"/>
          <w:szCs w:val="24"/>
          <w:lang w:val="en-AU"/>
        </w:rPr>
        <w:t xml:space="preserve"> arrestor prevents any flame to travel down the hose of an oxy-fuel welding and cutting system. </w:t>
      </w:r>
    </w:p>
    <w:p w:rsidR="006B08F8" w:rsidRPr="00FE0DC1" w:rsidRDefault="006B08F8" w:rsidP="006B08F8">
      <w:pPr>
        <w:pStyle w:val="ListParagraph"/>
        <w:spacing w:after="0" w:line="240" w:lineRule="auto"/>
        <w:jc w:val="both"/>
        <w:rPr>
          <w:rFonts w:eastAsia="Calibri" w:cstheme="minorHAnsi"/>
          <w:sz w:val="24"/>
          <w:szCs w:val="24"/>
          <w:lang w:val="en-AU"/>
        </w:rPr>
      </w:pPr>
    </w:p>
    <w:p w:rsidR="006B08F8" w:rsidRPr="006B08F8" w:rsidRDefault="006B08F8" w:rsidP="006B08F8">
      <w:pPr>
        <w:spacing w:after="0" w:line="240" w:lineRule="auto"/>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r>
        <w:rPr>
          <w:rFonts w:ascii="Times New Roman" w:eastAsia="Calibri" w:hAnsi="Times New Roman" w:cs="Times New Roman"/>
          <w:sz w:val="24"/>
          <w:szCs w:val="24"/>
          <w:lang w:val="en-AU"/>
        </w:rPr>
        <w:t>\</w:t>
      </w: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CB4BE1" w:rsidP="00CB4BE1">
      <w:pPr>
        <w:spacing w:after="0" w:line="240" w:lineRule="auto"/>
        <w:rPr>
          <w:rFonts w:cstheme="minorHAnsi"/>
          <w:b/>
        </w:rPr>
      </w:pPr>
    </w:p>
    <w:p w:rsidR="00CB4BE1" w:rsidRDefault="009B7051" w:rsidP="00CB4BE1">
      <w:pPr>
        <w:spacing w:after="0" w:line="240" w:lineRule="auto"/>
        <w:rPr>
          <w:rFonts w:cstheme="minorHAnsi"/>
          <w:b/>
          <w:sz w:val="24"/>
          <w:szCs w:val="24"/>
        </w:rPr>
      </w:pPr>
      <w:r>
        <w:rPr>
          <w:rFonts w:cstheme="minorHAnsi"/>
          <w:b/>
        </w:rPr>
        <w:lastRenderedPageBreak/>
        <w:t>LESSON 53</w:t>
      </w:r>
      <w:r w:rsidR="00CB4BE1" w:rsidRPr="00097635">
        <w:rPr>
          <w:rFonts w:cstheme="minorHAnsi"/>
          <w:b/>
        </w:rPr>
        <w:t>:</w:t>
      </w:r>
      <w:r w:rsidR="00CB4BE1" w:rsidRPr="00097635">
        <w:rPr>
          <w:rFonts w:cstheme="minorHAnsi"/>
          <w:b/>
          <w:sz w:val="24"/>
          <w:szCs w:val="24"/>
        </w:rPr>
        <w:t xml:space="preserve"> </w:t>
      </w:r>
      <w:r w:rsidR="00CB4BE1">
        <w:rPr>
          <w:b/>
        </w:rPr>
        <w:t>WELDING &amp; CUTTING TORCH</w:t>
      </w:r>
    </w:p>
    <w:p w:rsidR="00CB4BE1" w:rsidRDefault="00CB4BE1" w:rsidP="00CB4BE1">
      <w:pPr>
        <w:spacing w:after="0" w:line="240" w:lineRule="auto"/>
        <w:rPr>
          <w:rFonts w:cstheme="minorHAnsi"/>
          <w:b/>
          <w:sz w:val="24"/>
          <w:szCs w:val="24"/>
        </w:rPr>
      </w:pPr>
    </w:p>
    <w:p w:rsidR="00CB4BE1" w:rsidRDefault="00CB4BE1" w:rsidP="00CB4BE1">
      <w:pPr>
        <w:spacing w:after="0" w:line="240" w:lineRule="auto"/>
        <w:rPr>
          <w:rFonts w:cstheme="minorHAnsi"/>
          <w:b/>
          <w:sz w:val="24"/>
          <w:szCs w:val="24"/>
        </w:rPr>
      </w:pPr>
      <w:r>
        <w:rPr>
          <w:rFonts w:cstheme="minorHAnsi"/>
          <w:b/>
          <w:sz w:val="24"/>
          <w:szCs w:val="24"/>
        </w:rPr>
        <w:t xml:space="preserve">LEARNING OUTCOME: </w:t>
      </w:r>
      <w:r w:rsidR="009B7051">
        <w:rPr>
          <w:rFonts w:cstheme="minorHAnsi"/>
          <w:b/>
          <w:sz w:val="24"/>
          <w:szCs w:val="24"/>
        </w:rPr>
        <w:t xml:space="preserve">IDENTIFY THE TYPES OF TORCH &amp; PROCEDURES </w:t>
      </w:r>
    </w:p>
    <w:p w:rsidR="00CB4BE1" w:rsidRDefault="00CB4BE1" w:rsidP="004527BD">
      <w:pPr>
        <w:pStyle w:val="ListParagraph"/>
        <w:spacing w:after="0" w:line="240" w:lineRule="auto"/>
        <w:ind w:left="1440"/>
        <w:rPr>
          <w:rFonts w:ascii="Times New Roman" w:eastAsia="Calibri" w:hAnsi="Times New Roman" w:cs="Times New Roman"/>
          <w:sz w:val="24"/>
          <w:szCs w:val="24"/>
          <w:lang w:val="en-AU"/>
        </w:rPr>
      </w:pPr>
    </w:p>
    <w:p w:rsidR="00CB4BE1" w:rsidRPr="00FE0DC1" w:rsidRDefault="00CB4BE1" w:rsidP="00CB4BE1">
      <w:pPr>
        <w:pStyle w:val="ListParagraph"/>
        <w:numPr>
          <w:ilvl w:val="0"/>
          <w:numId w:val="13"/>
        </w:numPr>
        <w:spacing w:after="0" w:line="240" w:lineRule="auto"/>
        <w:jc w:val="both"/>
        <w:rPr>
          <w:rFonts w:eastAsia="Calibri" w:cstheme="minorHAnsi"/>
          <w:sz w:val="24"/>
          <w:szCs w:val="24"/>
          <w:lang w:val="en-AU"/>
        </w:rPr>
      </w:pPr>
      <w:r w:rsidRPr="00FE0DC1">
        <w:rPr>
          <w:rFonts w:eastAsia="Calibri" w:cstheme="minorHAnsi"/>
          <w:b/>
          <w:bCs/>
          <w:sz w:val="24"/>
          <w:szCs w:val="24"/>
          <w:lang w:val="en-AU"/>
        </w:rPr>
        <w:t xml:space="preserve">Welding torch- </w:t>
      </w:r>
      <w:r w:rsidRPr="00FE0DC1">
        <w:rPr>
          <w:rFonts w:eastAsia="Calibri" w:cstheme="minorHAnsi"/>
          <w:sz w:val="24"/>
          <w:szCs w:val="24"/>
          <w:lang w:val="en-AU"/>
        </w:rPr>
        <w:t>A welding torch head is used to weld metals</w:t>
      </w:r>
    </w:p>
    <w:p w:rsidR="00CB4BE1" w:rsidRPr="00FE0DC1" w:rsidRDefault="00CB4BE1" w:rsidP="00CB4BE1">
      <w:pPr>
        <w:pStyle w:val="ListParagraph"/>
        <w:spacing w:after="0" w:line="240" w:lineRule="auto"/>
        <w:jc w:val="both"/>
        <w:rPr>
          <w:rFonts w:eastAsia="Calibri" w:cstheme="minorHAnsi"/>
          <w:sz w:val="24"/>
          <w:szCs w:val="24"/>
          <w:lang w:val="en-AU"/>
        </w:rPr>
      </w:pPr>
    </w:p>
    <w:p w:rsidR="00CB4BE1" w:rsidRDefault="00CB4BE1" w:rsidP="00CB4BE1">
      <w:pPr>
        <w:pStyle w:val="ListParagraph"/>
        <w:numPr>
          <w:ilvl w:val="0"/>
          <w:numId w:val="13"/>
        </w:numPr>
        <w:spacing w:after="0" w:line="240" w:lineRule="auto"/>
        <w:jc w:val="both"/>
        <w:rPr>
          <w:rFonts w:eastAsia="Calibri" w:cstheme="minorHAnsi"/>
          <w:sz w:val="24"/>
          <w:szCs w:val="24"/>
          <w:lang w:val="en-AU"/>
        </w:rPr>
      </w:pPr>
      <w:r w:rsidRPr="00FE0DC1">
        <w:rPr>
          <w:rFonts w:eastAsia="Calibri" w:cstheme="minorHAnsi"/>
          <w:b/>
          <w:bCs/>
          <w:sz w:val="24"/>
          <w:szCs w:val="24"/>
          <w:lang w:val="en-AU"/>
        </w:rPr>
        <w:t xml:space="preserve">Cutting torch- </w:t>
      </w:r>
      <w:r w:rsidRPr="00FE0DC1">
        <w:rPr>
          <w:rFonts w:eastAsia="Calibri" w:cstheme="minorHAnsi"/>
          <w:sz w:val="24"/>
          <w:szCs w:val="24"/>
          <w:lang w:val="en-AU"/>
        </w:rPr>
        <w:t>A cutting torch head is used to cut materials.</w:t>
      </w:r>
    </w:p>
    <w:p w:rsidR="00CB4BE1" w:rsidRPr="00FE0DC1" w:rsidRDefault="00CB4BE1" w:rsidP="00CB4BE1">
      <w:pPr>
        <w:pStyle w:val="ListParagraph"/>
        <w:spacing w:after="0" w:line="240" w:lineRule="auto"/>
        <w:jc w:val="both"/>
        <w:rPr>
          <w:rFonts w:eastAsia="Calibri" w:cstheme="minorHAnsi"/>
          <w:sz w:val="24"/>
          <w:szCs w:val="24"/>
          <w:lang w:val="en-AU"/>
        </w:rPr>
      </w:pPr>
    </w:p>
    <w:p w:rsidR="00CB4BE1" w:rsidRPr="00FE0DC1" w:rsidRDefault="00CB4BE1" w:rsidP="00CB4BE1">
      <w:pPr>
        <w:pStyle w:val="ListParagraph"/>
        <w:spacing w:after="0" w:line="240" w:lineRule="auto"/>
        <w:jc w:val="both"/>
        <w:rPr>
          <w:rFonts w:eastAsia="Calibri" w:cstheme="minorHAnsi"/>
          <w:sz w:val="24"/>
          <w:szCs w:val="24"/>
          <w:lang w:val="en-AU"/>
        </w:rPr>
      </w:pPr>
      <w:r>
        <w:rPr>
          <w:rFonts w:eastAsia="Calibri" w:cstheme="minorHAnsi"/>
          <w:noProof/>
          <w:sz w:val="24"/>
          <w:szCs w:val="24"/>
        </w:rPr>
        <w:drawing>
          <wp:anchor distT="0" distB="0" distL="114300" distR="114300" simplePos="0" relativeHeight="251671552" behindDoc="0" locked="0" layoutInCell="1" allowOverlap="1">
            <wp:simplePos x="0" y="0"/>
            <wp:positionH relativeFrom="column">
              <wp:posOffset>386715</wp:posOffset>
            </wp:positionH>
            <wp:positionV relativeFrom="paragraph">
              <wp:posOffset>34290</wp:posOffset>
            </wp:positionV>
            <wp:extent cx="4635500" cy="2160905"/>
            <wp:effectExtent l="19050" t="0" r="0" b="0"/>
            <wp:wrapSquare wrapText="bothSides"/>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0" cy="2160905"/>
                    </a:xfrm>
                    <a:prstGeom prst="rect">
                      <a:avLst/>
                    </a:prstGeom>
                    <a:noFill/>
                    <a:ln w="38100" cmpd="dbl">
                      <a:noFill/>
                      <a:miter lim="800000"/>
                      <a:headEnd/>
                      <a:tailEnd/>
                    </a:ln>
                  </pic:spPr>
                </pic:pic>
              </a:graphicData>
            </a:graphic>
          </wp:anchor>
        </w:drawing>
      </w:r>
    </w:p>
    <w:p w:rsidR="00CB4BE1" w:rsidRPr="00FE0DC1" w:rsidRDefault="00CB4BE1" w:rsidP="00CB4BE1">
      <w:pPr>
        <w:pStyle w:val="ListParagraph"/>
        <w:numPr>
          <w:ilvl w:val="0"/>
          <w:numId w:val="13"/>
        </w:numPr>
        <w:spacing w:after="0" w:line="240" w:lineRule="auto"/>
        <w:jc w:val="both"/>
        <w:rPr>
          <w:rFonts w:eastAsia="Calibri" w:cstheme="minorHAnsi"/>
          <w:sz w:val="24"/>
          <w:szCs w:val="24"/>
          <w:lang w:val="en-AU"/>
        </w:rPr>
      </w:pPr>
      <w:r w:rsidRPr="00FE0DC1">
        <w:rPr>
          <w:rFonts w:eastAsia="Calibri" w:cstheme="minorHAnsi"/>
          <w:b/>
          <w:sz w:val="24"/>
          <w:szCs w:val="24"/>
          <w:lang w:val="en-AU"/>
        </w:rPr>
        <w:t>Fusion welding</w:t>
      </w:r>
      <w:r w:rsidRPr="00FE0DC1">
        <w:rPr>
          <w:rFonts w:eastAsia="Calibri" w:cstheme="minorHAnsi"/>
          <w:sz w:val="24"/>
          <w:szCs w:val="24"/>
          <w:lang w:val="en-AU"/>
        </w:rPr>
        <w:t xml:space="preserve"> is the melting of two surfaces or edges of metal to be joined, completely fusing them together without pressure, to form a new structure</w:t>
      </w:r>
    </w:p>
    <w:p w:rsidR="00CB4BE1" w:rsidRPr="00FE0DC1" w:rsidRDefault="00CB4BE1" w:rsidP="00CB4BE1">
      <w:pPr>
        <w:pStyle w:val="ListParagraph"/>
        <w:spacing w:after="0" w:line="240" w:lineRule="auto"/>
        <w:jc w:val="both"/>
        <w:rPr>
          <w:rFonts w:eastAsia="Calibri" w:cstheme="minorHAnsi"/>
          <w:sz w:val="24"/>
          <w:szCs w:val="24"/>
          <w:lang w:val="en-AU"/>
        </w:rPr>
      </w:pPr>
    </w:p>
    <w:p w:rsidR="00CB4BE1" w:rsidRDefault="00CB4BE1" w:rsidP="00CB4BE1">
      <w:pPr>
        <w:pStyle w:val="ListParagraph"/>
        <w:numPr>
          <w:ilvl w:val="0"/>
          <w:numId w:val="13"/>
        </w:numPr>
        <w:spacing w:after="0" w:line="240" w:lineRule="auto"/>
        <w:jc w:val="both"/>
        <w:rPr>
          <w:rFonts w:eastAsia="Calibri" w:cstheme="minorHAnsi"/>
          <w:sz w:val="24"/>
          <w:szCs w:val="24"/>
          <w:lang w:val="en-AU"/>
        </w:rPr>
      </w:pPr>
      <w:r w:rsidRPr="00FE0DC1">
        <w:rPr>
          <w:rFonts w:eastAsia="Calibri" w:cstheme="minorHAnsi"/>
          <w:b/>
          <w:sz w:val="24"/>
          <w:szCs w:val="24"/>
          <w:lang w:val="en-AU"/>
        </w:rPr>
        <w:t>Non-fusion welding</w:t>
      </w:r>
      <w:r w:rsidRPr="00FE0DC1">
        <w:rPr>
          <w:rFonts w:eastAsia="Calibri" w:cstheme="minorHAnsi"/>
          <w:sz w:val="24"/>
          <w:szCs w:val="24"/>
          <w:lang w:val="en-AU"/>
        </w:rPr>
        <w:t xml:space="preserve"> does not melt the surfaces or edges to be joined but they are held together by a molten filler metal drawn by capillary action to the two surfaces.</w:t>
      </w:r>
    </w:p>
    <w:p w:rsidR="009B7051" w:rsidRPr="009B7051" w:rsidRDefault="009B7051" w:rsidP="009B7051">
      <w:pPr>
        <w:spacing w:after="0" w:line="240" w:lineRule="auto"/>
        <w:jc w:val="both"/>
        <w:rPr>
          <w:rFonts w:eastAsia="Calibri" w:cstheme="minorHAnsi"/>
          <w:sz w:val="24"/>
          <w:szCs w:val="24"/>
          <w:lang w:val="en-AU"/>
        </w:rPr>
      </w:pPr>
    </w:p>
    <w:p w:rsidR="009B7051" w:rsidRPr="009B7051" w:rsidRDefault="009B7051" w:rsidP="009B7051">
      <w:pPr>
        <w:spacing w:after="0" w:line="240" w:lineRule="auto"/>
        <w:jc w:val="center"/>
        <w:rPr>
          <w:rFonts w:eastAsia="Calibri" w:cstheme="minorHAnsi"/>
          <w:sz w:val="24"/>
          <w:szCs w:val="24"/>
          <w:lang w:val="en-AU"/>
        </w:rPr>
      </w:pPr>
      <w:r>
        <w:rPr>
          <w:rFonts w:eastAsia="Calibri" w:cstheme="minorHAnsi"/>
          <w:noProof/>
          <w:sz w:val="24"/>
          <w:szCs w:val="24"/>
        </w:rPr>
        <w:drawing>
          <wp:inline distT="0" distB="0" distL="0" distR="0">
            <wp:extent cx="3163537" cy="28975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3700" t="23843" r="27493" b="36922"/>
                    <a:stretch>
                      <a:fillRect/>
                    </a:stretch>
                  </pic:blipFill>
                  <pic:spPr bwMode="auto">
                    <a:xfrm>
                      <a:off x="0" y="0"/>
                      <a:ext cx="3178377" cy="2911171"/>
                    </a:xfrm>
                    <a:prstGeom prst="rect">
                      <a:avLst/>
                    </a:prstGeom>
                    <a:noFill/>
                    <a:ln w="9525">
                      <a:noFill/>
                      <a:miter lim="800000"/>
                      <a:headEnd/>
                      <a:tailEnd/>
                    </a:ln>
                  </pic:spPr>
                </pic:pic>
              </a:graphicData>
            </a:graphic>
          </wp:inline>
        </w:drawing>
      </w:r>
    </w:p>
    <w:p w:rsidR="00817ED6" w:rsidRDefault="00817ED6" w:rsidP="009B7051">
      <w:pPr>
        <w:spacing w:after="0" w:line="240" w:lineRule="auto"/>
        <w:rPr>
          <w:rFonts w:cstheme="minorHAnsi"/>
          <w:b/>
        </w:rPr>
      </w:pPr>
    </w:p>
    <w:p w:rsidR="00817ED6" w:rsidRDefault="00817ED6" w:rsidP="009B7051">
      <w:pPr>
        <w:spacing w:after="0" w:line="240" w:lineRule="auto"/>
        <w:rPr>
          <w:rFonts w:cstheme="minorHAnsi"/>
          <w:b/>
        </w:rPr>
      </w:pPr>
    </w:p>
    <w:p w:rsidR="009B7051" w:rsidRDefault="009B7051" w:rsidP="009B7051">
      <w:pPr>
        <w:spacing w:after="0" w:line="240" w:lineRule="auto"/>
        <w:rPr>
          <w:rFonts w:cstheme="minorHAnsi"/>
          <w:b/>
          <w:sz w:val="24"/>
          <w:szCs w:val="24"/>
        </w:rPr>
      </w:pPr>
      <w:r>
        <w:rPr>
          <w:rFonts w:cstheme="minorHAnsi"/>
          <w:b/>
        </w:rPr>
        <w:lastRenderedPageBreak/>
        <w:t>LESSON 54</w:t>
      </w:r>
      <w:r w:rsidRPr="00097635">
        <w:rPr>
          <w:rFonts w:cstheme="minorHAnsi"/>
          <w:b/>
        </w:rPr>
        <w:t>:</w:t>
      </w:r>
      <w:r w:rsidR="00DD560E">
        <w:rPr>
          <w:rFonts w:cstheme="minorHAnsi"/>
          <w:b/>
        </w:rPr>
        <w:t xml:space="preserve"> </w:t>
      </w:r>
      <w:r>
        <w:rPr>
          <w:rFonts w:cstheme="minorHAnsi"/>
          <w:b/>
          <w:sz w:val="24"/>
          <w:szCs w:val="24"/>
        </w:rPr>
        <w:t>FLAME SETTING</w:t>
      </w:r>
    </w:p>
    <w:p w:rsidR="009B7051" w:rsidRDefault="009B7051" w:rsidP="009B7051">
      <w:pPr>
        <w:spacing w:after="0" w:line="240" w:lineRule="auto"/>
        <w:rPr>
          <w:rFonts w:cstheme="minorHAnsi"/>
          <w:b/>
          <w:sz w:val="24"/>
          <w:szCs w:val="24"/>
        </w:rPr>
      </w:pPr>
    </w:p>
    <w:p w:rsidR="00DD560E" w:rsidRDefault="009B7051" w:rsidP="009B7051">
      <w:pPr>
        <w:spacing w:after="0" w:line="240" w:lineRule="auto"/>
        <w:rPr>
          <w:rFonts w:cstheme="minorHAnsi"/>
          <w:b/>
          <w:sz w:val="24"/>
          <w:szCs w:val="24"/>
        </w:rPr>
      </w:pPr>
      <w:r>
        <w:rPr>
          <w:rFonts w:cstheme="minorHAnsi"/>
          <w:b/>
          <w:sz w:val="24"/>
          <w:szCs w:val="24"/>
        </w:rPr>
        <w:t>LEARNING OUTCOME: IDENTIF</w:t>
      </w:r>
      <w:r w:rsidR="00DD560E">
        <w:rPr>
          <w:rFonts w:cstheme="minorHAnsi"/>
          <w:b/>
          <w:sz w:val="24"/>
          <w:szCs w:val="24"/>
        </w:rPr>
        <w:t>Y THE THREE TYPES OF FLAME IN WELDING</w:t>
      </w:r>
    </w:p>
    <w:p w:rsidR="00DD560E" w:rsidRDefault="00DD560E" w:rsidP="009B7051">
      <w:pPr>
        <w:spacing w:after="0" w:line="240" w:lineRule="auto"/>
        <w:rPr>
          <w:rFonts w:cstheme="minorHAnsi"/>
          <w:b/>
          <w:sz w:val="24"/>
          <w:szCs w:val="24"/>
        </w:rPr>
      </w:pPr>
    </w:p>
    <w:p w:rsidR="00DD560E" w:rsidRPr="00DD560E" w:rsidRDefault="00DD560E" w:rsidP="00DD560E">
      <w:pPr>
        <w:pStyle w:val="ListParagraph"/>
        <w:numPr>
          <w:ilvl w:val="0"/>
          <w:numId w:val="15"/>
        </w:numPr>
        <w:spacing w:after="0" w:line="240" w:lineRule="auto"/>
        <w:rPr>
          <w:rFonts w:cstheme="minorHAnsi"/>
          <w:sz w:val="24"/>
          <w:szCs w:val="24"/>
        </w:rPr>
      </w:pPr>
      <w:r w:rsidRPr="00DD560E">
        <w:rPr>
          <w:rFonts w:cstheme="minorHAnsi"/>
          <w:sz w:val="24"/>
          <w:szCs w:val="24"/>
        </w:rPr>
        <w:t>If the cut has been started properly, a shower of sparks will fall from the opposite side of the work</w:t>
      </w:r>
    </w:p>
    <w:p w:rsidR="00DD560E" w:rsidRPr="00DD560E" w:rsidRDefault="00DD560E" w:rsidP="00DD560E">
      <w:pPr>
        <w:pStyle w:val="ListParagraph"/>
        <w:spacing w:after="0" w:line="240" w:lineRule="auto"/>
        <w:ind w:left="1440"/>
        <w:rPr>
          <w:rFonts w:cstheme="minorHAnsi"/>
          <w:sz w:val="24"/>
          <w:szCs w:val="24"/>
        </w:rPr>
      </w:pPr>
    </w:p>
    <w:p w:rsidR="00DD560E" w:rsidRPr="00DD560E" w:rsidRDefault="00DD560E" w:rsidP="00DD560E">
      <w:pPr>
        <w:pStyle w:val="ListParagraph"/>
        <w:numPr>
          <w:ilvl w:val="0"/>
          <w:numId w:val="15"/>
        </w:numPr>
        <w:spacing w:after="0" w:line="240" w:lineRule="auto"/>
        <w:rPr>
          <w:rFonts w:cstheme="minorHAnsi"/>
          <w:sz w:val="24"/>
          <w:szCs w:val="24"/>
        </w:rPr>
      </w:pPr>
      <w:r w:rsidRPr="00DD560E">
        <w:rPr>
          <w:rFonts w:cstheme="minorHAnsi"/>
          <w:sz w:val="24"/>
          <w:szCs w:val="24"/>
        </w:rPr>
        <w:t>Move the torch at a speed which will allow the cut to continue penetrating the work</w:t>
      </w:r>
    </w:p>
    <w:p w:rsidR="00DD560E" w:rsidRPr="00DD560E" w:rsidRDefault="00DD560E" w:rsidP="00DD560E">
      <w:pPr>
        <w:pStyle w:val="ListParagraph"/>
        <w:spacing w:after="0" w:line="240" w:lineRule="auto"/>
        <w:ind w:left="1440"/>
        <w:rPr>
          <w:rFonts w:cstheme="minorHAnsi"/>
          <w:sz w:val="24"/>
          <w:szCs w:val="24"/>
        </w:rPr>
      </w:pPr>
    </w:p>
    <w:p w:rsidR="00DD560E" w:rsidRDefault="00DD560E" w:rsidP="00DD560E">
      <w:pPr>
        <w:pStyle w:val="ListParagraph"/>
        <w:numPr>
          <w:ilvl w:val="0"/>
          <w:numId w:val="15"/>
        </w:numPr>
        <w:spacing w:after="0" w:line="240" w:lineRule="auto"/>
        <w:rPr>
          <w:rFonts w:cstheme="minorHAnsi"/>
          <w:sz w:val="24"/>
          <w:szCs w:val="24"/>
        </w:rPr>
      </w:pPr>
      <w:r w:rsidRPr="00DD560E">
        <w:rPr>
          <w:rFonts w:cstheme="minorHAnsi"/>
          <w:sz w:val="24"/>
          <w:szCs w:val="24"/>
        </w:rPr>
        <w:t>A good cut will be clean &amp; narrow</w:t>
      </w:r>
    </w:p>
    <w:p w:rsidR="00817ED6" w:rsidRDefault="00817ED6" w:rsidP="00817ED6">
      <w:pPr>
        <w:pStyle w:val="ListParagraph"/>
        <w:spacing w:after="0" w:line="240" w:lineRule="auto"/>
        <w:ind w:left="1440"/>
        <w:jc w:val="center"/>
        <w:rPr>
          <w:rFonts w:cstheme="minorHAnsi"/>
          <w:sz w:val="24"/>
          <w:szCs w:val="24"/>
        </w:rPr>
      </w:pPr>
      <w:r>
        <w:rPr>
          <w:rFonts w:cstheme="minorHAnsi"/>
          <w:noProof/>
          <w:sz w:val="24"/>
          <w:szCs w:val="24"/>
        </w:rPr>
        <w:drawing>
          <wp:inline distT="0" distB="0" distL="0" distR="0">
            <wp:extent cx="2852239" cy="2280062"/>
            <wp:effectExtent l="19050" t="0" r="52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2837" t="34520" r="28451" b="37722"/>
                    <a:stretch>
                      <a:fillRect/>
                    </a:stretch>
                  </pic:blipFill>
                  <pic:spPr bwMode="auto">
                    <a:xfrm>
                      <a:off x="0" y="0"/>
                      <a:ext cx="2870886" cy="2294968"/>
                    </a:xfrm>
                    <a:prstGeom prst="rect">
                      <a:avLst/>
                    </a:prstGeom>
                    <a:noFill/>
                    <a:ln w="9525">
                      <a:noFill/>
                      <a:miter lim="800000"/>
                      <a:headEnd/>
                      <a:tailEnd/>
                    </a:ln>
                  </pic:spPr>
                </pic:pic>
              </a:graphicData>
            </a:graphic>
          </wp:inline>
        </w:drawing>
      </w: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r>
        <w:rPr>
          <w:rFonts w:cstheme="minorHAnsi"/>
          <w:noProof/>
          <w:sz w:val="24"/>
          <w:szCs w:val="24"/>
        </w:rPr>
        <w:drawing>
          <wp:anchor distT="0" distB="0" distL="114300" distR="114300" simplePos="0" relativeHeight="251673600" behindDoc="1" locked="0" layoutInCell="1" allowOverlap="1">
            <wp:simplePos x="0" y="0"/>
            <wp:positionH relativeFrom="column">
              <wp:posOffset>695325</wp:posOffset>
            </wp:positionH>
            <wp:positionV relativeFrom="paragraph">
              <wp:posOffset>35560</wp:posOffset>
            </wp:positionV>
            <wp:extent cx="5146675" cy="3431540"/>
            <wp:effectExtent l="19050" t="0" r="0" b="0"/>
            <wp:wrapTight wrapText="bothSides">
              <wp:wrapPolygon edited="0">
                <wp:start x="-80" y="0"/>
                <wp:lineTo x="-80" y="21464"/>
                <wp:lineTo x="21587" y="21464"/>
                <wp:lineTo x="21587" y="0"/>
                <wp:lineTo x="-80" y="0"/>
              </wp:wrapPolygon>
            </wp:wrapTight>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b="2068"/>
                    <a:stretch>
                      <a:fillRect/>
                    </a:stretch>
                  </pic:blipFill>
                  <pic:spPr bwMode="auto">
                    <a:xfrm>
                      <a:off x="0" y="0"/>
                      <a:ext cx="5146675" cy="3431540"/>
                    </a:xfrm>
                    <a:prstGeom prst="rect">
                      <a:avLst/>
                    </a:prstGeom>
                    <a:noFill/>
                    <a:ln w="38100" cmpd="dbl">
                      <a:noFill/>
                      <a:miter lim="800000"/>
                      <a:headEnd/>
                      <a:tailEnd/>
                    </a:ln>
                  </pic:spPr>
                </pic:pic>
              </a:graphicData>
            </a:graphic>
          </wp:anchor>
        </w:drawing>
      </w: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Default="00817ED6" w:rsidP="00817ED6">
      <w:pPr>
        <w:pStyle w:val="ListParagraph"/>
        <w:spacing w:after="0" w:line="240" w:lineRule="auto"/>
        <w:ind w:left="1440"/>
        <w:rPr>
          <w:rFonts w:cstheme="minorHAnsi"/>
          <w:sz w:val="24"/>
          <w:szCs w:val="24"/>
        </w:rPr>
      </w:pPr>
    </w:p>
    <w:p w:rsidR="00817ED6" w:rsidRPr="00817ED6" w:rsidRDefault="00817ED6" w:rsidP="00817ED6">
      <w:pPr>
        <w:pStyle w:val="ListParagraph"/>
        <w:rPr>
          <w:rFonts w:cstheme="minorHAnsi"/>
          <w:sz w:val="24"/>
          <w:szCs w:val="24"/>
        </w:rPr>
      </w:pPr>
    </w:p>
    <w:p w:rsidR="00817ED6" w:rsidRDefault="00817ED6" w:rsidP="00817ED6">
      <w:pPr>
        <w:spacing w:after="0" w:line="240" w:lineRule="auto"/>
        <w:rPr>
          <w:rFonts w:cstheme="minorHAnsi"/>
          <w:b/>
          <w:sz w:val="24"/>
          <w:szCs w:val="24"/>
        </w:rPr>
      </w:pPr>
      <w:r>
        <w:rPr>
          <w:rFonts w:cstheme="minorHAnsi"/>
          <w:b/>
        </w:rPr>
        <w:lastRenderedPageBreak/>
        <w:t>LESSON 55</w:t>
      </w:r>
      <w:r w:rsidRPr="00097635">
        <w:rPr>
          <w:rFonts w:cstheme="minorHAnsi"/>
          <w:b/>
        </w:rPr>
        <w:t>:</w:t>
      </w:r>
      <w:r>
        <w:rPr>
          <w:rFonts w:cstheme="minorHAnsi"/>
          <w:b/>
        </w:rPr>
        <w:t xml:space="preserve"> </w:t>
      </w:r>
      <w:r>
        <w:rPr>
          <w:rFonts w:cstheme="minorHAnsi"/>
          <w:b/>
          <w:sz w:val="24"/>
          <w:szCs w:val="24"/>
        </w:rPr>
        <w:t>WELDING CONDITIONS</w:t>
      </w:r>
    </w:p>
    <w:p w:rsidR="00817ED6" w:rsidRDefault="00817ED6" w:rsidP="00817ED6">
      <w:pPr>
        <w:spacing w:after="0" w:line="240" w:lineRule="auto"/>
        <w:rPr>
          <w:rFonts w:cstheme="minorHAnsi"/>
          <w:b/>
          <w:sz w:val="24"/>
          <w:szCs w:val="24"/>
        </w:rPr>
      </w:pPr>
    </w:p>
    <w:p w:rsidR="00817ED6" w:rsidRDefault="00817ED6" w:rsidP="00817ED6">
      <w:pPr>
        <w:spacing w:after="0" w:line="240" w:lineRule="auto"/>
        <w:rPr>
          <w:rFonts w:cstheme="minorHAnsi"/>
          <w:b/>
          <w:sz w:val="24"/>
          <w:szCs w:val="24"/>
        </w:rPr>
      </w:pPr>
      <w:r>
        <w:rPr>
          <w:rFonts w:cstheme="minorHAnsi"/>
          <w:b/>
          <w:sz w:val="24"/>
          <w:szCs w:val="24"/>
        </w:rPr>
        <w:t>LEARNING OUTCOME: IDENTIFY THE THREE TYPES OXY-ACETYLENE WELDING CONDITIONS</w:t>
      </w:r>
    </w:p>
    <w:p w:rsidR="00891809" w:rsidRDefault="00891809" w:rsidP="00817ED6">
      <w:pPr>
        <w:spacing w:after="0" w:line="240" w:lineRule="auto"/>
        <w:rPr>
          <w:rFonts w:cstheme="minorHAnsi"/>
          <w:b/>
          <w:sz w:val="24"/>
          <w:szCs w:val="24"/>
        </w:rPr>
      </w:pPr>
    </w:p>
    <w:tbl>
      <w:tblPr>
        <w:tblStyle w:val="TableGrid"/>
        <w:tblW w:w="0" w:type="auto"/>
        <w:tblLook w:val="05A0" w:firstRow="1" w:lastRow="0" w:firstColumn="1" w:lastColumn="1" w:noHBand="0" w:noVBand="1"/>
      </w:tblPr>
      <w:tblGrid>
        <w:gridCol w:w="4788"/>
        <w:gridCol w:w="4788"/>
      </w:tblGrid>
      <w:tr w:rsidR="00891809" w:rsidTr="00891809">
        <w:tc>
          <w:tcPr>
            <w:tcW w:w="4788" w:type="dxa"/>
          </w:tcPr>
          <w:p w:rsidR="00891809" w:rsidRDefault="00891809" w:rsidP="00891809">
            <w:pPr>
              <w:jc w:val="center"/>
              <w:rPr>
                <w:rFonts w:cstheme="minorHAnsi"/>
                <w:b/>
                <w:sz w:val="24"/>
                <w:szCs w:val="24"/>
              </w:rPr>
            </w:pPr>
          </w:p>
          <w:p w:rsidR="00891809" w:rsidRDefault="00891809" w:rsidP="00891809">
            <w:pPr>
              <w:jc w:val="center"/>
              <w:rPr>
                <w:rFonts w:cstheme="minorHAnsi"/>
                <w:b/>
                <w:sz w:val="24"/>
                <w:szCs w:val="24"/>
              </w:rPr>
            </w:pPr>
          </w:p>
          <w:p w:rsidR="00891809" w:rsidRDefault="00891809" w:rsidP="00891809">
            <w:pPr>
              <w:jc w:val="center"/>
              <w:rPr>
                <w:rFonts w:cstheme="minorHAnsi"/>
                <w:b/>
                <w:sz w:val="24"/>
                <w:szCs w:val="24"/>
              </w:rPr>
            </w:pPr>
            <w:r>
              <w:rPr>
                <w:rFonts w:cstheme="minorHAnsi"/>
                <w:b/>
                <w:sz w:val="24"/>
                <w:szCs w:val="24"/>
              </w:rPr>
              <w:t>Correct Condition</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75648" behindDoc="0" locked="0" layoutInCell="1" allowOverlap="1">
                  <wp:simplePos x="0" y="0"/>
                  <wp:positionH relativeFrom="column">
                    <wp:posOffset>386715</wp:posOffset>
                  </wp:positionH>
                  <wp:positionV relativeFrom="paragraph">
                    <wp:posOffset>68580</wp:posOffset>
                  </wp:positionV>
                  <wp:extent cx="1583690" cy="819150"/>
                  <wp:effectExtent l="1905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690" cy="819150"/>
                          </a:xfrm>
                          <a:prstGeom prst="rect">
                            <a:avLst/>
                          </a:prstGeom>
                          <a:noFill/>
                          <a:ln>
                            <a:noFill/>
                          </a:ln>
                        </pic:spPr>
                      </pic:pic>
                    </a:graphicData>
                  </a:graphic>
                </wp:anchor>
              </w:drawing>
            </w:r>
          </w:p>
        </w:tc>
      </w:tr>
      <w:tr w:rsidR="00891809" w:rsidTr="00891809">
        <w:tc>
          <w:tcPr>
            <w:tcW w:w="4788" w:type="dxa"/>
          </w:tcPr>
          <w:p w:rsidR="00891809" w:rsidRDefault="00891809" w:rsidP="00891809">
            <w:pPr>
              <w:jc w:val="center"/>
              <w:rPr>
                <w:rFonts w:cstheme="minorHAnsi"/>
                <w:b/>
                <w:sz w:val="24"/>
                <w:szCs w:val="24"/>
              </w:rPr>
            </w:pPr>
          </w:p>
          <w:p w:rsidR="00891809" w:rsidRDefault="00891809" w:rsidP="00891809">
            <w:pPr>
              <w:jc w:val="center"/>
              <w:rPr>
                <w:rFonts w:cstheme="minorHAnsi"/>
                <w:b/>
                <w:sz w:val="24"/>
                <w:szCs w:val="24"/>
              </w:rPr>
            </w:pPr>
          </w:p>
          <w:p w:rsidR="00891809" w:rsidRDefault="00891809" w:rsidP="00891809">
            <w:pPr>
              <w:jc w:val="center"/>
              <w:rPr>
                <w:rFonts w:cstheme="minorHAnsi"/>
                <w:b/>
                <w:sz w:val="24"/>
                <w:szCs w:val="24"/>
              </w:rPr>
            </w:pPr>
            <w:r>
              <w:rPr>
                <w:rFonts w:cstheme="minorHAnsi"/>
                <w:b/>
                <w:sz w:val="24"/>
                <w:szCs w:val="24"/>
              </w:rPr>
              <w:t>Speed too slow</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77696" behindDoc="0" locked="0" layoutInCell="1" allowOverlap="1">
                  <wp:simplePos x="0" y="0"/>
                  <wp:positionH relativeFrom="column">
                    <wp:posOffset>303530</wp:posOffset>
                  </wp:positionH>
                  <wp:positionV relativeFrom="paragraph">
                    <wp:posOffset>-6350</wp:posOffset>
                  </wp:positionV>
                  <wp:extent cx="1583690" cy="1033145"/>
                  <wp:effectExtent l="19050" t="0" r="0" b="0"/>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3690" cy="1033145"/>
                          </a:xfrm>
                          <a:prstGeom prst="rect">
                            <a:avLst/>
                          </a:prstGeom>
                          <a:noFill/>
                          <a:ln>
                            <a:noFill/>
                          </a:ln>
                        </pic:spPr>
                      </pic:pic>
                    </a:graphicData>
                  </a:graphic>
                </wp:anchor>
              </w:drawing>
            </w:r>
          </w:p>
        </w:tc>
      </w:tr>
      <w:tr w:rsidR="00891809" w:rsidTr="00891809">
        <w:tc>
          <w:tcPr>
            <w:tcW w:w="4788" w:type="dxa"/>
          </w:tcPr>
          <w:p w:rsidR="00B432C0" w:rsidRDefault="00B432C0" w:rsidP="00B432C0">
            <w:pPr>
              <w:jc w:val="center"/>
              <w:rPr>
                <w:rFonts w:cstheme="minorHAnsi"/>
                <w:b/>
                <w:sz w:val="24"/>
                <w:szCs w:val="24"/>
              </w:rPr>
            </w:pPr>
          </w:p>
          <w:p w:rsidR="00B432C0" w:rsidRDefault="00B432C0" w:rsidP="00B432C0">
            <w:pPr>
              <w:jc w:val="center"/>
              <w:rPr>
                <w:rFonts w:cstheme="minorHAnsi"/>
                <w:b/>
                <w:sz w:val="24"/>
                <w:szCs w:val="24"/>
              </w:rPr>
            </w:pPr>
          </w:p>
          <w:p w:rsidR="00891809" w:rsidRDefault="00891809" w:rsidP="00B432C0">
            <w:pPr>
              <w:jc w:val="center"/>
              <w:rPr>
                <w:rFonts w:cstheme="minorHAnsi"/>
                <w:b/>
                <w:sz w:val="24"/>
                <w:szCs w:val="24"/>
              </w:rPr>
            </w:pPr>
            <w:r>
              <w:rPr>
                <w:rFonts w:cstheme="minorHAnsi"/>
                <w:b/>
                <w:sz w:val="24"/>
                <w:szCs w:val="24"/>
              </w:rPr>
              <w:t>Nozzle too low</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79744" behindDoc="0" locked="0" layoutInCell="1" allowOverlap="1">
                  <wp:simplePos x="0" y="0"/>
                  <wp:positionH relativeFrom="column">
                    <wp:posOffset>386715</wp:posOffset>
                  </wp:positionH>
                  <wp:positionV relativeFrom="paragraph">
                    <wp:posOffset>59055</wp:posOffset>
                  </wp:positionV>
                  <wp:extent cx="1500505" cy="914400"/>
                  <wp:effectExtent l="19050" t="0" r="4445"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0505" cy="914400"/>
                          </a:xfrm>
                          <a:prstGeom prst="rect">
                            <a:avLst/>
                          </a:prstGeom>
                          <a:noFill/>
                          <a:ln>
                            <a:noFill/>
                          </a:ln>
                        </pic:spPr>
                      </pic:pic>
                    </a:graphicData>
                  </a:graphic>
                </wp:anchor>
              </w:drawing>
            </w:r>
          </w:p>
        </w:tc>
      </w:tr>
      <w:tr w:rsidR="00891809" w:rsidTr="00891809">
        <w:tc>
          <w:tcPr>
            <w:tcW w:w="4788" w:type="dxa"/>
          </w:tcPr>
          <w:p w:rsidR="00B432C0" w:rsidRDefault="00B432C0" w:rsidP="00B432C0">
            <w:pPr>
              <w:jc w:val="center"/>
              <w:rPr>
                <w:rFonts w:cstheme="minorHAnsi"/>
                <w:b/>
                <w:sz w:val="24"/>
                <w:szCs w:val="24"/>
              </w:rPr>
            </w:pPr>
          </w:p>
          <w:p w:rsidR="00B432C0" w:rsidRDefault="00B432C0" w:rsidP="00B432C0">
            <w:pPr>
              <w:jc w:val="center"/>
              <w:rPr>
                <w:rFonts w:cstheme="minorHAnsi"/>
                <w:b/>
                <w:sz w:val="24"/>
                <w:szCs w:val="24"/>
              </w:rPr>
            </w:pPr>
          </w:p>
          <w:p w:rsidR="00891809" w:rsidRDefault="00891809" w:rsidP="00B432C0">
            <w:pPr>
              <w:jc w:val="center"/>
              <w:rPr>
                <w:rFonts w:cstheme="minorHAnsi"/>
                <w:b/>
                <w:sz w:val="24"/>
                <w:szCs w:val="24"/>
              </w:rPr>
            </w:pPr>
            <w:r>
              <w:rPr>
                <w:rFonts w:cstheme="minorHAnsi"/>
                <w:b/>
                <w:sz w:val="24"/>
                <w:szCs w:val="24"/>
              </w:rPr>
              <w:t>Preheat flame too large</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81792" behindDoc="0" locked="0" layoutInCell="1" allowOverlap="1">
                  <wp:simplePos x="0" y="0"/>
                  <wp:positionH relativeFrom="column">
                    <wp:posOffset>386715</wp:posOffset>
                  </wp:positionH>
                  <wp:positionV relativeFrom="paragraph">
                    <wp:posOffset>5080</wp:posOffset>
                  </wp:positionV>
                  <wp:extent cx="1548130" cy="985520"/>
                  <wp:effectExtent l="19050" t="0" r="0" b="0"/>
                  <wp:wrapSquare wrapText="bothSides"/>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l="694"/>
                          <a:stretch>
                            <a:fillRect/>
                          </a:stretch>
                        </pic:blipFill>
                        <pic:spPr bwMode="auto">
                          <a:xfrm>
                            <a:off x="0" y="0"/>
                            <a:ext cx="1548130" cy="985520"/>
                          </a:xfrm>
                          <a:prstGeom prst="rect">
                            <a:avLst/>
                          </a:prstGeom>
                          <a:noFill/>
                          <a:ln>
                            <a:noFill/>
                          </a:ln>
                        </pic:spPr>
                      </pic:pic>
                    </a:graphicData>
                  </a:graphic>
                </wp:anchor>
              </w:drawing>
            </w:r>
          </w:p>
        </w:tc>
      </w:tr>
      <w:tr w:rsidR="00891809" w:rsidTr="00891809">
        <w:tc>
          <w:tcPr>
            <w:tcW w:w="4788" w:type="dxa"/>
          </w:tcPr>
          <w:p w:rsidR="00B432C0" w:rsidRDefault="00B432C0" w:rsidP="00B432C0">
            <w:pPr>
              <w:jc w:val="center"/>
              <w:rPr>
                <w:rFonts w:cstheme="minorHAnsi"/>
                <w:b/>
                <w:sz w:val="24"/>
                <w:szCs w:val="24"/>
              </w:rPr>
            </w:pPr>
          </w:p>
          <w:p w:rsidR="00B432C0" w:rsidRDefault="00B432C0" w:rsidP="00B432C0">
            <w:pPr>
              <w:jc w:val="center"/>
              <w:rPr>
                <w:rFonts w:cstheme="minorHAnsi"/>
                <w:b/>
                <w:sz w:val="24"/>
                <w:szCs w:val="24"/>
              </w:rPr>
            </w:pPr>
          </w:p>
          <w:p w:rsidR="00891809" w:rsidRDefault="00891809" w:rsidP="00B432C0">
            <w:pPr>
              <w:jc w:val="center"/>
              <w:rPr>
                <w:rFonts w:cstheme="minorHAnsi"/>
                <w:b/>
                <w:sz w:val="24"/>
                <w:szCs w:val="24"/>
              </w:rPr>
            </w:pPr>
            <w:r>
              <w:rPr>
                <w:rFonts w:cstheme="minorHAnsi"/>
                <w:b/>
                <w:sz w:val="24"/>
                <w:szCs w:val="24"/>
              </w:rPr>
              <w:t>Nozzle too high above work</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83840" behindDoc="0" locked="0" layoutInCell="1" allowOverlap="1">
                  <wp:simplePos x="0" y="0"/>
                  <wp:positionH relativeFrom="column">
                    <wp:posOffset>386715</wp:posOffset>
                  </wp:positionH>
                  <wp:positionV relativeFrom="paragraph">
                    <wp:posOffset>76835</wp:posOffset>
                  </wp:positionV>
                  <wp:extent cx="1579245" cy="1009015"/>
                  <wp:effectExtent l="1905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9245" cy="1009015"/>
                          </a:xfrm>
                          <a:prstGeom prst="rect">
                            <a:avLst/>
                          </a:prstGeom>
                          <a:noFill/>
                          <a:ln>
                            <a:noFill/>
                          </a:ln>
                        </pic:spPr>
                      </pic:pic>
                    </a:graphicData>
                  </a:graphic>
                </wp:anchor>
              </w:drawing>
            </w:r>
          </w:p>
        </w:tc>
      </w:tr>
      <w:tr w:rsidR="00891809" w:rsidTr="00891809">
        <w:tc>
          <w:tcPr>
            <w:tcW w:w="4788" w:type="dxa"/>
          </w:tcPr>
          <w:p w:rsidR="00B432C0" w:rsidRDefault="00B432C0" w:rsidP="00B432C0">
            <w:pPr>
              <w:jc w:val="center"/>
              <w:rPr>
                <w:rFonts w:cstheme="minorHAnsi"/>
                <w:b/>
                <w:sz w:val="24"/>
                <w:szCs w:val="24"/>
              </w:rPr>
            </w:pPr>
          </w:p>
          <w:p w:rsidR="00B432C0" w:rsidRDefault="00B432C0" w:rsidP="00B432C0">
            <w:pPr>
              <w:jc w:val="center"/>
              <w:rPr>
                <w:rFonts w:cstheme="minorHAnsi"/>
                <w:b/>
                <w:sz w:val="24"/>
                <w:szCs w:val="24"/>
              </w:rPr>
            </w:pPr>
          </w:p>
          <w:p w:rsidR="00891809" w:rsidRDefault="00891809" w:rsidP="00B432C0">
            <w:pPr>
              <w:jc w:val="center"/>
              <w:rPr>
                <w:rFonts w:cstheme="minorHAnsi"/>
                <w:b/>
                <w:sz w:val="24"/>
                <w:szCs w:val="24"/>
              </w:rPr>
            </w:pPr>
            <w:r>
              <w:rPr>
                <w:rFonts w:cstheme="minorHAnsi"/>
                <w:b/>
                <w:sz w:val="24"/>
                <w:szCs w:val="24"/>
              </w:rPr>
              <w:t>Pressure of cutting oxygen too high</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85888" behindDoc="0" locked="0" layoutInCell="1" allowOverlap="1">
                  <wp:simplePos x="0" y="0"/>
                  <wp:positionH relativeFrom="column">
                    <wp:posOffset>303530</wp:posOffset>
                  </wp:positionH>
                  <wp:positionV relativeFrom="paragraph">
                    <wp:posOffset>53340</wp:posOffset>
                  </wp:positionV>
                  <wp:extent cx="1705610" cy="1080135"/>
                  <wp:effectExtent l="19050" t="0" r="889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610" cy="1080135"/>
                          </a:xfrm>
                          <a:prstGeom prst="rect">
                            <a:avLst/>
                          </a:prstGeom>
                          <a:noFill/>
                          <a:ln>
                            <a:noFill/>
                          </a:ln>
                        </pic:spPr>
                      </pic:pic>
                    </a:graphicData>
                  </a:graphic>
                </wp:anchor>
              </w:drawing>
            </w:r>
          </w:p>
        </w:tc>
      </w:tr>
      <w:tr w:rsidR="00891809" w:rsidTr="00891809">
        <w:tc>
          <w:tcPr>
            <w:tcW w:w="4788" w:type="dxa"/>
          </w:tcPr>
          <w:p w:rsidR="00B432C0" w:rsidRDefault="00B432C0" w:rsidP="00B432C0">
            <w:pPr>
              <w:jc w:val="center"/>
              <w:rPr>
                <w:rFonts w:cstheme="minorHAnsi"/>
                <w:b/>
                <w:sz w:val="24"/>
                <w:szCs w:val="24"/>
              </w:rPr>
            </w:pPr>
          </w:p>
          <w:p w:rsidR="00B432C0" w:rsidRDefault="00B432C0" w:rsidP="00B432C0">
            <w:pPr>
              <w:jc w:val="center"/>
              <w:rPr>
                <w:rFonts w:cstheme="minorHAnsi"/>
                <w:b/>
                <w:sz w:val="24"/>
                <w:szCs w:val="24"/>
              </w:rPr>
            </w:pPr>
          </w:p>
          <w:p w:rsidR="00891809" w:rsidRDefault="00891809" w:rsidP="00B432C0">
            <w:pPr>
              <w:jc w:val="center"/>
              <w:rPr>
                <w:rFonts w:cstheme="minorHAnsi"/>
                <w:b/>
                <w:sz w:val="24"/>
                <w:szCs w:val="24"/>
              </w:rPr>
            </w:pPr>
            <w:r>
              <w:rPr>
                <w:rFonts w:cstheme="minorHAnsi"/>
                <w:b/>
                <w:sz w:val="24"/>
                <w:szCs w:val="24"/>
              </w:rPr>
              <w:t>Speed too fast</w:t>
            </w:r>
          </w:p>
        </w:tc>
        <w:tc>
          <w:tcPr>
            <w:tcW w:w="4788" w:type="dxa"/>
          </w:tcPr>
          <w:p w:rsidR="00891809" w:rsidRDefault="00891809" w:rsidP="00817ED6">
            <w:pPr>
              <w:rPr>
                <w:rFonts w:cstheme="minorHAnsi"/>
                <w:b/>
                <w:sz w:val="24"/>
                <w:szCs w:val="24"/>
              </w:rPr>
            </w:pPr>
            <w:r w:rsidRPr="00891809">
              <w:rPr>
                <w:rFonts w:cstheme="minorHAnsi"/>
                <w:b/>
                <w:noProof/>
                <w:sz w:val="24"/>
                <w:szCs w:val="24"/>
              </w:rPr>
              <w:drawing>
                <wp:anchor distT="0" distB="0" distL="114300" distR="114300" simplePos="0" relativeHeight="251687936" behindDoc="0" locked="0" layoutInCell="1" allowOverlap="1">
                  <wp:simplePos x="0" y="0"/>
                  <wp:positionH relativeFrom="column">
                    <wp:posOffset>528955</wp:posOffset>
                  </wp:positionH>
                  <wp:positionV relativeFrom="paragraph">
                    <wp:posOffset>53975</wp:posOffset>
                  </wp:positionV>
                  <wp:extent cx="1358265" cy="831215"/>
                  <wp:effectExtent l="19050" t="0" r="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t="5640" b="12164"/>
                          <a:stretch>
                            <a:fillRect/>
                          </a:stretch>
                        </pic:blipFill>
                        <pic:spPr bwMode="auto">
                          <a:xfrm>
                            <a:off x="0" y="0"/>
                            <a:ext cx="1358265" cy="831215"/>
                          </a:xfrm>
                          <a:prstGeom prst="rect">
                            <a:avLst/>
                          </a:prstGeom>
                          <a:noFill/>
                          <a:ln>
                            <a:noFill/>
                          </a:ln>
                        </pic:spPr>
                      </pic:pic>
                    </a:graphicData>
                  </a:graphic>
                </wp:anchor>
              </w:drawing>
            </w:r>
          </w:p>
        </w:tc>
      </w:tr>
    </w:tbl>
    <w:p w:rsidR="00891809" w:rsidRDefault="00891809" w:rsidP="00817ED6">
      <w:pPr>
        <w:spacing w:after="0" w:line="240" w:lineRule="auto"/>
        <w:rPr>
          <w:rFonts w:cstheme="minorHAnsi"/>
          <w:b/>
          <w:sz w:val="24"/>
          <w:szCs w:val="24"/>
        </w:rPr>
      </w:pPr>
    </w:p>
    <w:p w:rsidR="00817ED6" w:rsidRPr="00817ED6" w:rsidRDefault="00817ED6" w:rsidP="00817ED6">
      <w:pPr>
        <w:spacing w:after="0" w:line="240" w:lineRule="auto"/>
        <w:rPr>
          <w:rFonts w:cstheme="minorHAnsi"/>
          <w:sz w:val="24"/>
          <w:szCs w:val="24"/>
        </w:rPr>
      </w:pPr>
    </w:p>
    <w:p w:rsidR="00DD560E" w:rsidRDefault="008D572F" w:rsidP="009B7051">
      <w:pPr>
        <w:spacing w:after="0" w:line="240" w:lineRule="auto"/>
        <w:rPr>
          <w:rFonts w:cstheme="minorHAnsi"/>
          <w:b/>
          <w:sz w:val="24"/>
          <w:szCs w:val="24"/>
        </w:rPr>
      </w:pPr>
      <w:r>
        <w:rPr>
          <w:rFonts w:cstheme="minorHAnsi"/>
          <w:b/>
          <w:sz w:val="24"/>
          <w:szCs w:val="24"/>
        </w:rPr>
        <w:lastRenderedPageBreak/>
        <w:t>ACTIVITY</w:t>
      </w:r>
    </w:p>
    <w:p w:rsidR="008D572F" w:rsidRDefault="008D572F" w:rsidP="009B7051">
      <w:pPr>
        <w:spacing w:after="0" w:line="240" w:lineRule="auto"/>
        <w:rPr>
          <w:rFonts w:cstheme="minorHAnsi"/>
          <w:b/>
          <w:sz w:val="24"/>
          <w:szCs w:val="24"/>
        </w:rPr>
      </w:pPr>
    </w:p>
    <w:p w:rsidR="008D572F" w:rsidRPr="00B432C0" w:rsidRDefault="00B432C0" w:rsidP="00B432C0">
      <w:pPr>
        <w:pStyle w:val="ListParagraph"/>
        <w:numPr>
          <w:ilvl w:val="0"/>
          <w:numId w:val="16"/>
        </w:numPr>
        <w:spacing w:after="0" w:line="240" w:lineRule="auto"/>
        <w:rPr>
          <w:rFonts w:cstheme="minorHAnsi"/>
          <w:sz w:val="24"/>
          <w:szCs w:val="24"/>
        </w:rPr>
      </w:pPr>
      <w:r w:rsidRPr="00B432C0">
        <w:rPr>
          <w:rFonts w:cstheme="minorHAnsi"/>
          <w:sz w:val="24"/>
          <w:szCs w:val="24"/>
        </w:rPr>
        <w:t>Identify the types of operation of cutting sheet metal</w:t>
      </w:r>
    </w:p>
    <w:p w:rsidR="00B432C0" w:rsidRPr="00B432C0" w:rsidRDefault="00B432C0" w:rsidP="00B432C0">
      <w:pPr>
        <w:pStyle w:val="ListParagraph"/>
        <w:spacing w:after="0" w:line="240" w:lineRule="auto"/>
        <w:rPr>
          <w:rFonts w:cstheme="minorHAnsi"/>
          <w:sz w:val="24"/>
          <w:szCs w:val="24"/>
        </w:rPr>
      </w:pPr>
    </w:p>
    <w:p w:rsidR="00B432C0" w:rsidRPr="00B432C0" w:rsidRDefault="00B432C0" w:rsidP="00B432C0">
      <w:pPr>
        <w:pStyle w:val="ListParagraph"/>
        <w:numPr>
          <w:ilvl w:val="0"/>
          <w:numId w:val="16"/>
        </w:numPr>
        <w:spacing w:after="0" w:line="240" w:lineRule="auto"/>
        <w:rPr>
          <w:rFonts w:cstheme="minorHAnsi"/>
          <w:sz w:val="24"/>
          <w:szCs w:val="24"/>
        </w:rPr>
      </w:pPr>
      <w:r w:rsidRPr="00B432C0">
        <w:rPr>
          <w:rFonts w:cstheme="minorHAnsi"/>
          <w:sz w:val="24"/>
          <w:szCs w:val="24"/>
        </w:rPr>
        <w:t>Differentiate between  welding torch &amp; cutting torch</w:t>
      </w:r>
    </w:p>
    <w:p w:rsidR="00B432C0" w:rsidRPr="00B432C0" w:rsidRDefault="00B432C0" w:rsidP="00B432C0">
      <w:pPr>
        <w:pStyle w:val="ListParagraph"/>
        <w:spacing w:after="0" w:line="240" w:lineRule="auto"/>
        <w:rPr>
          <w:rFonts w:cstheme="minorHAnsi"/>
          <w:sz w:val="24"/>
          <w:szCs w:val="24"/>
        </w:rPr>
      </w:pPr>
    </w:p>
    <w:p w:rsidR="00B432C0" w:rsidRPr="00B432C0" w:rsidRDefault="00B432C0" w:rsidP="00B432C0">
      <w:pPr>
        <w:pStyle w:val="ListParagraph"/>
        <w:numPr>
          <w:ilvl w:val="0"/>
          <w:numId w:val="16"/>
        </w:numPr>
        <w:spacing w:after="0" w:line="240" w:lineRule="auto"/>
        <w:rPr>
          <w:rFonts w:cstheme="minorHAnsi"/>
          <w:sz w:val="24"/>
          <w:szCs w:val="24"/>
        </w:rPr>
      </w:pPr>
      <w:r w:rsidRPr="00B432C0">
        <w:rPr>
          <w:rFonts w:cstheme="minorHAnsi"/>
          <w:sz w:val="24"/>
          <w:szCs w:val="24"/>
        </w:rPr>
        <w:t>Define the following:</w:t>
      </w:r>
    </w:p>
    <w:p w:rsidR="00B432C0" w:rsidRPr="00B432C0" w:rsidRDefault="00B432C0" w:rsidP="00B432C0">
      <w:pPr>
        <w:pStyle w:val="ListParagraph"/>
        <w:numPr>
          <w:ilvl w:val="0"/>
          <w:numId w:val="18"/>
        </w:numPr>
        <w:spacing w:after="0" w:line="240" w:lineRule="auto"/>
        <w:rPr>
          <w:rFonts w:cstheme="minorHAnsi"/>
          <w:sz w:val="24"/>
          <w:szCs w:val="24"/>
        </w:rPr>
      </w:pPr>
      <w:r w:rsidRPr="00B432C0">
        <w:rPr>
          <w:rFonts w:cstheme="minorHAnsi"/>
          <w:sz w:val="24"/>
          <w:szCs w:val="24"/>
        </w:rPr>
        <w:t>Fusion Welding</w:t>
      </w:r>
    </w:p>
    <w:p w:rsidR="00B432C0" w:rsidRPr="00B432C0" w:rsidRDefault="00B432C0" w:rsidP="00B432C0">
      <w:pPr>
        <w:pStyle w:val="ListParagraph"/>
        <w:spacing w:after="0" w:line="240" w:lineRule="auto"/>
        <w:ind w:left="1440"/>
        <w:rPr>
          <w:rFonts w:cstheme="minorHAnsi"/>
          <w:sz w:val="24"/>
          <w:szCs w:val="24"/>
        </w:rPr>
      </w:pPr>
    </w:p>
    <w:p w:rsidR="00B432C0" w:rsidRDefault="00B432C0" w:rsidP="00B432C0">
      <w:pPr>
        <w:pStyle w:val="ListParagraph"/>
        <w:numPr>
          <w:ilvl w:val="0"/>
          <w:numId w:val="18"/>
        </w:numPr>
        <w:spacing w:after="0" w:line="240" w:lineRule="auto"/>
        <w:rPr>
          <w:rFonts w:cstheme="minorHAnsi"/>
          <w:sz w:val="24"/>
          <w:szCs w:val="24"/>
        </w:rPr>
      </w:pPr>
      <w:r w:rsidRPr="00B432C0">
        <w:rPr>
          <w:rFonts w:cstheme="minorHAnsi"/>
          <w:sz w:val="24"/>
          <w:szCs w:val="24"/>
        </w:rPr>
        <w:t>Non-Fusion Welding</w:t>
      </w:r>
    </w:p>
    <w:p w:rsidR="00B432C0" w:rsidRPr="00B432C0" w:rsidRDefault="00B432C0" w:rsidP="00B432C0">
      <w:pPr>
        <w:pStyle w:val="ListParagraph"/>
        <w:rPr>
          <w:rFonts w:cstheme="minorHAnsi"/>
          <w:sz w:val="24"/>
          <w:szCs w:val="24"/>
        </w:rPr>
      </w:pPr>
    </w:p>
    <w:p w:rsidR="00B432C0" w:rsidRDefault="00B432C0" w:rsidP="00B432C0">
      <w:pPr>
        <w:pStyle w:val="ListParagraph"/>
        <w:numPr>
          <w:ilvl w:val="0"/>
          <w:numId w:val="18"/>
        </w:numPr>
        <w:spacing w:after="0" w:line="240" w:lineRule="auto"/>
        <w:rPr>
          <w:rFonts w:cstheme="minorHAnsi"/>
          <w:sz w:val="24"/>
          <w:szCs w:val="24"/>
        </w:rPr>
      </w:pPr>
      <w:r>
        <w:rPr>
          <w:rFonts w:cstheme="minorHAnsi"/>
          <w:sz w:val="24"/>
          <w:szCs w:val="24"/>
        </w:rPr>
        <w:t>Regulators</w:t>
      </w:r>
    </w:p>
    <w:p w:rsidR="00B432C0" w:rsidRPr="00B432C0" w:rsidRDefault="00B432C0" w:rsidP="00B432C0">
      <w:pPr>
        <w:pStyle w:val="ListParagraph"/>
        <w:rPr>
          <w:rFonts w:cstheme="minorHAnsi"/>
          <w:sz w:val="24"/>
          <w:szCs w:val="24"/>
        </w:rPr>
      </w:pPr>
    </w:p>
    <w:p w:rsidR="00B432C0" w:rsidRDefault="00B432C0" w:rsidP="00B432C0">
      <w:pPr>
        <w:pStyle w:val="ListParagraph"/>
        <w:numPr>
          <w:ilvl w:val="0"/>
          <w:numId w:val="18"/>
        </w:numPr>
        <w:spacing w:after="0" w:line="240" w:lineRule="auto"/>
        <w:rPr>
          <w:rFonts w:cstheme="minorHAnsi"/>
          <w:sz w:val="24"/>
          <w:szCs w:val="24"/>
        </w:rPr>
      </w:pPr>
      <w:r>
        <w:rPr>
          <w:rFonts w:cstheme="minorHAnsi"/>
          <w:sz w:val="24"/>
          <w:szCs w:val="24"/>
        </w:rPr>
        <w:t>Trolleys</w:t>
      </w:r>
    </w:p>
    <w:p w:rsidR="00B432C0" w:rsidRDefault="00B432C0" w:rsidP="00B432C0">
      <w:pPr>
        <w:pStyle w:val="ListParagraph"/>
        <w:rPr>
          <w:rFonts w:cstheme="minorHAnsi"/>
          <w:sz w:val="24"/>
          <w:szCs w:val="24"/>
        </w:rPr>
      </w:pPr>
    </w:p>
    <w:p w:rsidR="00B432C0" w:rsidRPr="00B432C0" w:rsidRDefault="00B432C0" w:rsidP="00B432C0">
      <w:pPr>
        <w:pStyle w:val="ListParagraph"/>
        <w:rPr>
          <w:rFonts w:cstheme="minorHAnsi"/>
          <w:sz w:val="24"/>
          <w:szCs w:val="24"/>
        </w:rPr>
      </w:pPr>
    </w:p>
    <w:p w:rsidR="00B432C0" w:rsidRDefault="00B432C0" w:rsidP="00B432C0">
      <w:pPr>
        <w:pStyle w:val="ListParagraph"/>
        <w:numPr>
          <w:ilvl w:val="0"/>
          <w:numId w:val="16"/>
        </w:numPr>
        <w:spacing w:after="0" w:line="240" w:lineRule="auto"/>
        <w:rPr>
          <w:rFonts w:cstheme="minorHAnsi"/>
          <w:sz w:val="24"/>
          <w:szCs w:val="24"/>
        </w:rPr>
      </w:pPr>
      <w:r>
        <w:rPr>
          <w:rFonts w:cstheme="minorHAnsi"/>
          <w:sz w:val="24"/>
          <w:szCs w:val="24"/>
        </w:rPr>
        <w:t>Identify the three types of flames in welding</w:t>
      </w:r>
    </w:p>
    <w:p w:rsidR="00B432C0" w:rsidRDefault="00B432C0" w:rsidP="00B432C0">
      <w:pPr>
        <w:pStyle w:val="ListParagraph"/>
        <w:spacing w:after="0" w:line="240" w:lineRule="auto"/>
        <w:rPr>
          <w:rFonts w:cstheme="minorHAnsi"/>
          <w:sz w:val="24"/>
          <w:szCs w:val="24"/>
        </w:rPr>
      </w:pPr>
    </w:p>
    <w:p w:rsidR="00B432C0" w:rsidRDefault="00B432C0" w:rsidP="00B432C0">
      <w:pPr>
        <w:pStyle w:val="ListParagraph"/>
        <w:numPr>
          <w:ilvl w:val="0"/>
          <w:numId w:val="16"/>
        </w:numPr>
        <w:spacing w:after="0" w:line="240" w:lineRule="auto"/>
        <w:rPr>
          <w:rFonts w:cstheme="minorHAnsi"/>
          <w:sz w:val="24"/>
          <w:szCs w:val="24"/>
        </w:rPr>
      </w:pPr>
      <w:r>
        <w:rPr>
          <w:rFonts w:cstheme="minorHAnsi"/>
          <w:sz w:val="24"/>
          <w:szCs w:val="24"/>
        </w:rPr>
        <w:t>State some causes of welding conditions</w:t>
      </w: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432C0" w:rsidP="00B432C0">
      <w:pPr>
        <w:spacing w:after="0" w:line="240" w:lineRule="auto"/>
        <w:rPr>
          <w:rFonts w:cstheme="minorHAnsi"/>
          <w:sz w:val="24"/>
          <w:szCs w:val="24"/>
        </w:rPr>
      </w:pPr>
    </w:p>
    <w:p w:rsidR="00B432C0" w:rsidRDefault="00B962E8" w:rsidP="00B962E8">
      <w:pPr>
        <w:spacing w:after="0" w:line="240" w:lineRule="auto"/>
        <w:jc w:val="center"/>
        <w:rPr>
          <w:rFonts w:cstheme="minorHAnsi"/>
          <w:b/>
          <w:sz w:val="24"/>
          <w:szCs w:val="24"/>
        </w:rPr>
      </w:pPr>
      <w:r w:rsidRPr="00B962E8">
        <w:rPr>
          <w:rFonts w:cstheme="minorHAnsi"/>
          <w:b/>
          <w:sz w:val="24"/>
          <w:szCs w:val="24"/>
        </w:rPr>
        <w:lastRenderedPageBreak/>
        <w:t>WORKSHEET</w:t>
      </w:r>
    </w:p>
    <w:tbl>
      <w:tblPr>
        <w:tblStyle w:val="TableGrid"/>
        <w:tblW w:w="0" w:type="auto"/>
        <w:tblLook w:val="04A0" w:firstRow="1" w:lastRow="0" w:firstColumn="1" w:lastColumn="0" w:noHBand="0" w:noVBand="1"/>
      </w:tblPr>
      <w:tblGrid>
        <w:gridCol w:w="5807"/>
        <w:gridCol w:w="3769"/>
      </w:tblGrid>
      <w:tr w:rsidR="00B962E8" w:rsidTr="00013D08">
        <w:tc>
          <w:tcPr>
            <w:tcW w:w="5807" w:type="dxa"/>
          </w:tcPr>
          <w:p w:rsidR="00B962E8" w:rsidRDefault="00B962E8" w:rsidP="00B962E8">
            <w:pPr>
              <w:rPr>
                <w:rFonts w:cstheme="minorHAnsi"/>
                <w:b/>
                <w:sz w:val="24"/>
                <w:szCs w:val="24"/>
              </w:rPr>
            </w:pPr>
            <w:r>
              <w:rPr>
                <w:rFonts w:cstheme="minorHAnsi"/>
                <w:b/>
                <w:sz w:val="24"/>
                <w:szCs w:val="24"/>
              </w:rPr>
              <w:t>Name the following</w:t>
            </w:r>
          </w:p>
        </w:tc>
        <w:tc>
          <w:tcPr>
            <w:tcW w:w="3769" w:type="dxa"/>
          </w:tcPr>
          <w:p w:rsidR="00B962E8" w:rsidRDefault="00B962E8" w:rsidP="00B962E8">
            <w:pPr>
              <w:jc w:val="center"/>
              <w:rPr>
                <w:rFonts w:cstheme="minorHAnsi"/>
                <w:b/>
                <w:sz w:val="24"/>
                <w:szCs w:val="24"/>
              </w:rPr>
            </w:pPr>
          </w:p>
        </w:tc>
      </w:tr>
      <w:tr w:rsidR="00B962E8" w:rsidTr="00013D08">
        <w:tc>
          <w:tcPr>
            <w:tcW w:w="5807" w:type="dxa"/>
          </w:tcPr>
          <w:p w:rsidR="00B962E8" w:rsidRDefault="00FD39F0" w:rsidP="00B962E8">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486410</wp:posOffset>
                      </wp:positionH>
                      <wp:positionV relativeFrom="paragraph">
                        <wp:posOffset>1384935</wp:posOffset>
                      </wp:positionV>
                      <wp:extent cx="2992755" cy="973455"/>
                      <wp:effectExtent l="10160" t="13335" r="6985" b="133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9734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3pt;margin-top:109.05pt;width:235.65pt;height:7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" strokecolor="white [3212]"/>
                  </w:pict>
                </mc:Fallback>
              </mc:AlternateContent>
            </w:r>
            <w:r w:rsidR="00B962E8">
              <w:rPr>
                <w:rFonts w:cstheme="minorHAnsi"/>
                <w:b/>
                <w:noProof/>
                <w:sz w:val="24"/>
                <w:szCs w:val="24"/>
              </w:rPr>
              <w:drawing>
                <wp:anchor distT="0" distB="0" distL="114300" distR="114300" simplePos="0" relativeHeight="251689984" behindDoc="0" locked="0" layoutInCell="1" allowOverlap="1">
                  <wp:simplePos x="0" y="0"/>
                  <wp:positionH relativeFrom="column">
                    <wp:posOffset>-361315</wp:posOffset>
                  </wp:positionH>
                  <wp:positionV relativeFrom="paragraph">
                    <wp:posOffset>695325</wp:posOffset>
                  </wp:positionV>
                  <wp:extent cx="3531235" cy="1709420"/>
                  <wp:effectExtent l="19050" t="0" r="0" b="0"/>
                  <wp:wrapSquare wrapText="bothSides"/>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t="7692"/>
                          <a:stretch>
                            <a:fillRect/>
                          </a:stretch>
                        </pic:blipFill>
                        <pic:spPr bwMode="auto">
                          <a:xfrm>
                            <a:off x="0" y="0"/>
                            <a:ext cx="3531235" cy="1709420"/>
                          </a:xfrm>
                          <a:prstGeom prst="rect">
                            <a:avLst/>
                          </a:prstGeom>
                          <a:noFill/>
                          <a:ln w="38100" cmpd="dbl">
                            <a:noFill/>
                            <a:miter lim="800000"/>
                            <a:headEnd/>
                            <a:tailEnd/>
                          </a:ln>
                        </pic:spPr>
                      </pic:pic>
                    </a:graphicData>
                  </a:graphic>
                </wp:anchor>
              </w:drawing>
            </w:r>
          </w:p>
        </w:tc>
        <w:tc>
          <w:tcPr>
            <w:tcW w:w="3769" w:type="dxa"/>
          </w:tcPr>
          <w:p w:rsidR="00B962E8" w:rsidRDefault="00B962E8" w:rsidP="00B962E8">
            <w:pPr>
              <w:jc w:val="center"/>
              <w:rPr>
                <w:rFonts w:cstheme="minorHAnsi"/>
                <w:b/>
                <w:sz w:val="24"/>
                <w:szCs w:val="24"/>
              </w:rPr>
            </w:pPr>
          </w:p>
        </w:tc>
      </w:tr>
      <w:tr w:rsidR="00B962E8" w:rsidTr="00013D08">
        <w:trPr>
          <w:trHeight w:val="1898"/>
        </w:trPr>
        <w:tc>
          <w:tcPr>
            <w:tcW w:w="5807" w:type="dxa"/>
          </w:tcPr>
          <w:p w:rsidR="00B962E8" w:rsidRDefault="00FD39F0" w:rsidP="00B962E8">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-1900555</wp:posOffset>
                      </wp:positionH>
                      <wp:positionV relativeFrom="paragraph">
                        <wp:posOffset>695325</wp:posOffset>
                      </wp:positionV>
                      <wp:extent cx="1223645" cy="201930"/>
                      <wp:effectExtent l="13970" t="9525" r="10160" b="762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2019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49.65pt;margin-top:54.75pt;width:96.35pt;height:1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" strokecolor="white [3212]"/>
                  </w:pict>
                </mc:Fallback>
              </mc:AlternateContent>
            </w:r>
            <w:r w:rsidR="00013D08">
              <w:rPr>
                <w:rFonts w:cstheme="minorHAnsi"/>
                <w:b/>
                <w:noProof/>
                <w:sz w:val="24"/>
                <w:szCs w:val="24"/>
              </w:rPr>
              <w:drawing>
                <wp:anchor distT="0" distB="0" distL="114300" distR="114300" simplePos="0" relativeHeight="251693056" behindDoc="0" locked="0" layoutInCell="1" allowOverlap="1">
                  <wp:simplePos x="0" y="0"/>
                  <wp:positionH relativeFrom="column">
                    <wp:posOffset>256540</wp:posOffset>
                  </wp:positionH>
                  <wp:positionV relativeFrom="paragraph">
                    <wp:posOffset>137160</wp:posOffset>
                  </wp:positionV>
                  <wp:extent cx="2878455" cy="925830"/>
                  <wp:effectExtent l="19050" t="0" r="0" b="0"/>
                  <wp:wrapSquare wrapText="bothSides"/>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14872" t="45062"/>
                          <a:stretch>
                            <a:fillRect/>
                          </a:stretch>
                        </pic:blipFill>
                        <pic:spPr bwMode="auto">
                          <a:xfrm>
                            <a:off x="0" y="0"/>
                            <a:ext cx="2878455" cy="925830"/>
                          </a:xfrm>
                          <a:prstGeom prst="rect">
                            <a:avLst/>
                          </a:prstGeom>
                          <a:noFill/>
                          <a:ln w="38100" cmpd="dbl">
                            <a:noFill/>
                            <a:miter lim="800000"/>
                            <a:headEnd/>
                            <a:tailEnd/>
                          </a:ln>
                        </pic:spPr>
                      </pic:pic>
                    </a:graphicData>
                  </a:graphic>
                </wp:anchor>
              </w:drawing>
            </w:r>
          </w:p>
        </w:tc>
        <w:tc>
          <w:tcPr>
            <w:tcW w:w="3769" w:type="dxa"/>
          </w:tcPr>
          <w:p w:rsidR="00B962E8" w:rsidRDefault="00B962E8" w:rsidP="00B962E8">
            <w:pPr>
              <w:jc w:val="center"/>
              <w:rPr>
                <w:rFonts w:cstheme="minorHAnsi"/>
                <w:b/>
                <w:sz w:val="24"/>
                <w:szCs w:val="24"/>
              </w:rPr>
            </w:pPr>
          </w:p>
        </w:tc>
      </w:tr>
    </w:tbl>
    <w:p w:rsidR="00B962E8" w:rsidRPr="00B962E8" w:rsidRDefault="00B962E8" w:rsidP="00B962E8">
      <w:pPr>
        <w:spacing w:after="0" w:line="240" w:lineRule="auto"/>
        <w:jc w:val="center"/>
        <w:rPr>
          <w:rFonts w:cstheme="minorHAnsi"/>
          <w:b/>
          <w:sz w:val="24"/>
          <w:szCs w:val="24"/>
        </w:rPr>
      </w:pPr>
    </w:p>
    <w:p w:rsidR="002F365C" w:rsidRPr="00013D08" w:rsidRDefault="00013D08" w:rsidP="00013D08">
      <w:pPr>
        <w:pStyle w:val="ListParagraph"/>
        <w:spacing w:after="0" w:line="240" w:lineRule="auto"/>
        <w:ind w:left="360"/>
        <w:rPr>
          <w:rFonts w:eastAsia="Calibri" w:cstheme="minorHAnsi"/>
          <w:b/>
          <w:sz w:val="24"/>
          <w:szCs w:val="24"/>
          <w:lang w:val="en-AU"/>
        </w:rPr>
      </w:pPr>
      <w:r w:rsidRPr="00013D08">
        <w:rPr>
          <w:rFonts w:eastAsia="Calibri" w:cstheme="minorHAnsi"/>
          <w:b/>
          <w:sz w:val="24"/>
          <w:szCs w:val="24"/>
          <w:lang w:val="en-AU"/>
        </w:rPr>
        <w:t>Label the following:</w:t>
      </w:r>
    </w:p>
    <w:p w:rsidR="00013D08" w:rsidRDefault="00013D08" w:rsidP="00013D08">
      <w:pPr>
        <w:pStyle w:val="ListParagraph"/>
        <w:spacing w:after="0" w:line="240" w:lineRule="auto"/>
        <w:ind w:left="360"/>
        <w:rPr>
          <w:rFonts w:ascii="Times New Roman" w:eastAsia="Calibri" w:hAnsi="Times New Roman" w:cs="Times New Roman"/>
          <w:sz w:val="24"/>
          <w:szCs w:val="24"/>
          <w:lang w:val="en-AU"/>
        </w:rPr>
      </w:pPr>
    </w:p>
    <w:p w:rsidR="00013D08" w:rsidRPr="004527BD" w:rsidRDefault="00FD39F0" w:rsidP="00013D08">
      <w:pPr>
        <w:pStyle w:val="ListParagraph"/>
        <w:spacing w:after="0" w:line="240" w:lineRule="auto"/>
        <w:ind w:left="360"/>
        <w:jc w:val="center"/>
        <w:rPr>
          <w:rFonts w:ascii="Times New Roman" w:eastAsia="Calibri" w:hAnsi="Times New Roman" w:cs="Times New Roman"/>
          <w:sz w:val="24"/>
          <w:szCs w:val="24"/>
          <w:lang w:val="en-AU"/>
        </w:rPr>
      </w:pPr>
      <w:r>
        <w:rPr>
          <w:rFonts w:ascii="Times New Roman" w:eastAsia="Calibri"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245110</wp:posOffset>
                </wp:positionH>
                <wp:positionV relativeFrom="paragraph">
                  <wp:posOffset>1343660</wp:posOffset>
                </wp:positionV>
                <wp:extent cx="1591310" cy="368300"/>
                <wp:effectExtent l="6985" t="10160" r="11430" b="12065"/>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rect">
                          <a:avLst/>
                        </a:prstGeom>
                        <a:solidFill>
                          <a:srgbClr val="FFFFFF"/>
                        </a:solidFill>
                        <a:ln w="9525">
                          <a:solidFill>
                            <a:srgbClr val="000000"/>
                          </a:solidFill>
                          <a:miter lim="800000"/>
                          <a:headEnd/>
                          <a:tailEnd/>
                        </a:ln>
                      </wps:spPr>
                      <wps:txbx>
                        <w:txbxContent>
                          <w:p w:rsidR="00091FD1" w:rsidRDefault="00091FD1">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9.3pt;margin-top:105.8pt;width:125.3pt;height: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">
                <v:textbox>
                  <w:txbxContent>
                    <w:p w:rsidR="00091FD1" w:rsidRDefault="00091FD1">
                      <w:r>
                        <w:t>(iv)</w:t>
                      </w:r>
                    </w:p>
                  </w:txbxContent>
                </v:textbox>
              </v:rect>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4069080</wp:posOffset>
                </wp:positionH>
                <wp:positionV relativeFrom="paragraph">
                  <wp:posOffset>1522095</wp:posOffset>
                </wp:positionV>
                <wp:extent cx="1591310" cy="368300"/>
                <wp:effectExtent l="11430" t="7620" r="6985" b="508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rect">
                          <a:avLst/>
                        </a:prstGeom>
                        <a:solidFill>
                          <a:srgbClr val="FFFFFF"/>
                        </a:solidFill>
                        <a:ln w="9525">
                          <a:solidFill>
                            <a:srgbClr val="000000"/>
                          </a:solidFill>
                          <a:miter lim="800000"/>
                          <a:headEnd/>
                          <a:tailEnd/>
                        </a:ln>
                      </wps:spPr>
                      <wps:txbx>
                        <w:txbxContent>
                          <w:p w:rsidR="00091FD1" w:rsidRDefault="00091FD1">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320.4pt;margin-top:119.85pt;width:125.3pt;height: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">
                <v:textbox>
                  <w:txbxContent>
                    <w:p w:rsidR="00091FD1" w:rsidRDefault="00091FD1">
                      <w:r>
                        <w:t>(iii)</w:t>
                      </w:r>
                    </w:p>
                  </w:txbxContent>
                </v:textbox>
              </v:rect>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3845560</wp:posOffset>
                </wp:positionH>
                <wp:positionV relativeFrom="paragraph">
                  <wp:posOffset>762000</wp:posOffset>
                </wp:positionV>
                <wp:extent cx="1591310" cy="368300"/>
                <wp:effectExtent l="6985" t="9525" r="11430"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rect">
                          <a:avLst/>
                        </a:prstGeom>
                        <a:solidFill>
                          <a:srgbClr val="FFFFFF"/>
                        </a:solidFill>
                        <a:ln w="9525">
                          <a:solidFill>
                            <a:srgbClr val="000000"/>
                          </a:solidFill>
                          <a:miter lim="800000"/>
                          <a:headEnd/>
                          <a:tailEnd/>
                        </a:ln>
                      </wps:spPr>
                      <wps:txbx>
                        <w:txbxContent>
                          <w:p w:rsidR="00091FD1" w:rsidRDefault="00091FD1">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302.8pt;margin-top:60pt;width:125.3pt;height: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pKwIAAE8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">
                <v:textbox>
                  <w:txbxContent>
                    <w:p w:rsidR="00091FD1" w:rsidRDefault="00091FD1">
                      <w:r>
                        <w:t>(ii)</w:t>
                      </w:r>
                    </w:p>
                  </w:txbxContent>
                </v:textbox>
              </v:rect>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3538855</wp:posOffset>
                </wp:positionH>
                <wp:positionV relativeFrom="paragraph">
                  <wp:posOffset>51435</wp:posOffset>
                </wp:positionV>
                <wp:extent cx="1591310" cy="368300"/>
                <wp:effectExtent l="5080" t="13335" r="13335" b="889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rect">
                          <a:avLst/>
                        </a:prstGeom>
                        <a:solidFill>
                          <a:srgbClr val="FFFFFF"/>
                        </a:solidFill>
                        <a:ln w="9525">
                          <a:solidFill>
                            <a:srgbClr val="000000"/>
                          </a:solidFill>
                          <a:miter lim="800000"/>
                          <a:headEnd/>
                          <a:tailEnd/>
                        </a:ln>
                      </wps:spPr>
                      <wps:txbx>
                        <w:txbxContent>
                          <w:p w:rsidR="00091FD1" w:rsidRDefault="00091FD1">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278.65pt;margin-top:4.05pt;width:125.3pt;height: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">
                <v:textbox>
                  <w:txbxContent>
                    <w:p w:rsidR="00091FD1" w:rsidRDefault="00091FD1">
                      <w:r>
                        <w:t>(i)</w:t>
                      </w:r>
                    </w:p>
                  </w:txbxContent>
                </v:textbox>
              </v:rect>
            </w:pict>
          </mc:Fallback>
        </mc:AlternateContent>
      </w:r>
      <w:r w:rsidR="00013D08">
        <w:rPr>
          <w:rFonts w:ascii="Times New Roman" w:eastAsia="Calibri" w:hAnsi="Times New Roman" w:cs="Times New Roman"/>
          <w:noProof/>
          <w:sz w:val="24"/>
          <w:szCs w:val="24"/>
        </w:rPr>
        <w:drawing>
          <wp:inline distT="0" distB="0" distL="0" distR="0">
            <wp:extent cx="3757303" cy="280929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59438" t="38078" r="14862" b="27758"/>
                    <a:stretch>
                      <a:fillRect/>
                    </a:stretch>
                  </pic:blipFill>
                  <pic:spPr bwMode="auto">
                    <a:xfrm>
                      <a:off x="0" y="0"/>
                      <a:ext cx="3757303" cy="2809292"/>
                    </a:xfrm>
                    <a:prstGeom prst="rect">
                      <a:avLst/>
                    </a:prstGeom>
                    <a:noFill/>
                    <a:ln w="9525">
                      <a:noFill/>
                      <a:miter lim="800000"/>
                      <a:headEnd/>
                      <a:tailEnd/>
                    </a:ln>
                  </pic:spPr>
                </pic:pic>
              </a:graphicData>
            </a:graphic>
          </wp:inline>
        </w:drawing>
      </w:r>
    </w:p>
    <w:sectPr w:rsidR="00013D08" w:rsidRPr="004527BD" w:rsidSect="004A7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5B6"/>
    <w:multiLevelType w:val="hybridMultilevel"/>
    <w:tmpl w:val="46BC1F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F013EF"/>
    <w:multiLevelType w:val="hybridMultilevel"/>
    <w:tmpl w:val="DD187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E3263"/>
    <w:multiLevelType w:val="hybridMultilevel"/>
    <w:tmpl w:val="218424C6"/>
    <w:lvl w:ilvl="0" w:tplc="9252F33E">
      <w:start w:val="1"/>
      <w:numFmt w:val="decimal"/>
      <w:lvlText w:val="%1."/>
      <w:lvlJc w:val="left"/>
      <w:pPr>
        <w:ind w:left="720" w:hanging="360"/>
      </w:pPr>
      <w:rPr>
        <w:rFonts w:eastAsia="AGaramond-Regular"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0E3505"/>
    <w:multiLevelType w:val="hybridMultilevel"/>
    <w:tmpl w:val="770EF5AC"/>
    <w:lvl w:ilvl="0" w:tplc="840E7A5E">
      <w:start w:val="1"/>
      <w:numFmt w:val="bullet"/>
      <w:lvlText w:val="•"/>
      <w:lvlJc w:val="left"/>
      <w:pPr>
        <w:tabs>
          <w:tab w:val="num" w:pos="720"/>
        </w:tabs>
        <w:ind w:left="720" w:hanging="360"/>
      </w:pPr>
      <w:rPr>
        <w:rFonts w:ascii="Times New Roman" w:hAnsi="Times New Roman" w:hint="default"/>
      </w:rPr>
    </w:lvl>
    <w:lvl w:ilvl="1" w:tplc="EE106742" w:tentative="1">
      <w:start w:val="1"/>
      <w:numFmt w:val="bullet"/>
      <w:lvlText w:val="•"/>
      <w:lvlJc w:val="left"/>
      <w:pPr>
        <w:tabs>
          <w:tab w:val="num" w:pos="1440"/>
        </w:tabs>
        <w:ind w:left="1440" w:hanging="360"/>
      </w:pPr>
      <w:rPr>
        <w:rFonts w:ascii="Times New Roman" w:hAnsi="Times New Roman" w:hint="default"/>
      </w:rPr>
    </w:lvl>
    <w:lvl w:ilvl="2" w:tplc="AF40DE48" w:tentative="1">
      <w:start w:val="1"/>
      <w:numFmt w:val="bullet"/>
      <w:lvlText w:val="•"/>
      <w:lvlJc w:val="left"/>
      <w:pPr>
        <w:tabs>
          <w:tab w:val="num" w:pos="2160"/>
        </w:tabs>
        <w:ind w:left="2160" w:hanging="360"/>
      </w:pPr>
      <w:rPr>
        <w:rFonts w:ascii="Times New Roman" w:hAnsi="Times New Roman" w:hint="default"/>
      </w:rPr>
    </w:lvl>
    <w:lvl w:ilvl="3" w:tplc="FB3243D2" w:tentative="1">
      <w:start w:val="1"/>
      <w:numFmt w:val="bullet"/>
      <w:lvlText w:val="•"/>
      <w:lvlJc w:val="left"/>
      <w:pPr>
        <w:tabs>
          <w:tab w:val="num" w:pos="2880"/>
        </w:tabs>
        <w:ind w:left="2880" w:hanging="360"/>
      </w:pPr>
      <w:rPr>
        <w:rFonts w:ascii="Times New Roman" w:hAnsi="Times New Roman" w:hint="default"/>
      </w:rPr>
    </w:lvl>
    <w:lvl w:ilvl="4" w:tplc="259C4614" w:tentative="1">
      <w:start w:val="1"/>
      <w:numFmt w:val="bullet"/>
      <w:lvlText w:val="•"/>
      <w:lvlJc w:val="left"/>
      <w:pPr>
        <w:tabs>
          <w:tab w:val="num" w:pos="3600"/>
        </w:tabs>
        <w:ind w:left="3600" w:hanging="360"/>
      </w:pPr>
      <w:rPr>
        <w:rFonts w:ascii="Times New Roman" w:hAnsi="Times New Roman" w:hint="default"/>
      </w:rPr>
    </w:lvl>
    <w:lvl w:ilvl="5" w:tplc="FFEC9DDE" w:tentative="1">
      <w:start w:val="1"/>
      <w:numFmt w:val="bullet"/>
      <w:lvlText w:val="•"/>
      <w:lvlJc w:val="left"/>
      <w:pPr>
        <w:tabs>
          <w:tab w:val="num" w:pos="4320"/>
        </w:tabs>
        <w:ind w:left="4320" w:hanging="360"/>
      </w:pPr>
      <w:rPr>
        <w:rFonts w:ascii="Times New Roman" w:hAnsi="Times New Roman" w:hint="default"/>
      </w:rPr>
    </w:lvl>
    <w:lvl w:ilvl="6" w:tplc="DE284FD6" w:tentative="1">
      <w:start w:val="1"/>
      <w:numFmt w:val="bullet"/>
      <w:lvlText w:val="•"/>
      <w:lvlJc w:val="left"/>
      <w:pPr>
        <w:tabs>
          <w:tab w:val="num" w:pos="5040"/>
        </w:tabs>
        <w:ind w:left="5040" w:hanging="360"/>
      </w:pPr>
      <w:rPr>
        <w:rFonts w:ascii="Times New Roman" w:hAnsi="Times New Roman" w:hint="default"/>
      </w:rPr>
    </w:lvl>
    <w:lvl w:ilvl="7" w:tplc="5B624F9C" w:tentative="1">
      <w:start w:val="1"/>
      <w:numFmt w:val="bullet"/>
      <w:lvlText w:val="•"/>
      <w:lvlJc w:val="left"/>
      <w:pPr>
        <w:tabs>
          <w:tab w:val="num" w:pos="5760"/>
        </w:tabs>
        <w:ind w:left="5760" w:hanging="360"/>
      </w:pPr>
      <w:rPr>
        <w:rFonts w:ascii="Times New Roman" w:hAnsi="Times New Roman" w:hint="default"/>
      </w:rPr>
    </w:lvl>
    <w:lvl w:ilvl="8" w:tplc="6BD07D50" w:tentative="1">
      <w:start w:val="1"/>
      <w:numFmt w:val="bullet"/>
      <w:lvlText w:val="•"/>
      <w:lvlJc w:val="left"/>
      <w:pPr>
        <w:tabs>
          <w:tab w:val="num" w:pos="6480"/>
        </w:tabs>
        <w:ind w:left="6480" w:hanging="360"/>
      </w:pPr>
      <w:rPr>
        <w:rFonts w:ascii="Times New Roman" w:hAnsi="Times New Roman" w:hint="default"/>
      </w:rPr>
    </w:lvl>
  </w:abstractNum>
  <w:abstractNum w:abstractNumId="4">
    <w:nsid w:val="332A110C"/>
    <w:multiLevelType w:val="hybridMultilevel"/>
    <w:tmpl w:val="FDEABB32"/>
    <w:lvl w:ilvl="0" w:tplc="E10C4222">
      <w:start w:val="1"/>
      <w:numFmt w:val="lowerLetter"/>
      <w:lvlText w:val="%1."/>
      <w:lvlJc w:val="left"/>
      <w:pPr>
        <w:ind w:left="360" w:hanging="360"/>
      </w:pPr>
      <w:rPr>
        <w:rFonts w:eastAsia="AGaramond-Regular" w:hint="default"/>
        <w:b/>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F34E35"/>
    <w:multiLevelType w:val="hybridMultilevel"/>
    <w:tmpl w:val="52AAC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2F29CE"/>
    <w:multiLevelType w:val="hybridMultilevel"/>
    <w:tmpl w:val="EFE4BBF4"/>
    <w:lvl w:ilvl="0" w:tplc="05C010A2">
      <w:start w:val="1"/>
      <w:numFmt w:val="bullet"/>
      <w:lvlText w:val="•"/>
      <w:lvlJc w:val="left"/>
      <w:pPr>
        <w:tabs>
          <w:tab w:val="num" w:pos="720"/>
        </w:tabs>
        <w:ind w:left="720" w:hanging="360"/>
      </w:pPr>
      <w:rPr>
        <w:rFonts w:ascii="Times New Roman" w:hAnsi="Times New Roman" w:hint="default"/>
      </w:rPr>
    </w:lvl>
    <w:lvl w:ilvl="1" w:tplc="805A73B6" w:tentative="1">
      <w:start w:val="1"/>
      <w:numFmt w:val="bullet"/>
      <w:lvlText w:val="•"/>
      <w:lvlJc w:val="left"/>
      <w:pPr>
        <w:tabs>
          <w:tab w:val="num" w:pos="1440"/>
        </w:tabs>
        <w:ind w:left="1440" w:hanging="360"/>
      </w:pPr>
      <w:rPr>
        <w:rFonts w:ascii="Times New Roman" w:hAnsi="Times New Roman" w:hint="default"/>
      </w:rPr>
    </w:lvl>
    <w:lvl w:ilvl="2" w:tplc="9CE814E8" w:tentative="1">
      <w:start w:val="1"/>
      <w:numFmt w:val="bullet"/>
      <w:lvlText w:val="•"/>
      <w:lvlJc w:val="left"/>
      <w:pPr>
        <w:tabs>
          <w:tab w:val="num" w:pos="2160"/>
        </w:tabs>
        <w:ind w:left="2160" w:hanging="360"/>
      </w:pPr>
      <w:rPr>
        <w:rFonts w:ascii="Times New Roman" w:hAnsi="Times New Roman" w:hint="default"/>
      </w:rPr>
    </w:lvl>
    <w:lvl w:ilvl="3" w:tplc="57560C3E" w:tentative="1">
      <w:start w:val="1"/>
      <w:numFmt w:val="bullet"/>
      <w:lvlText w:val="•"/>
      <w:lvlJc w:val="left"/>
      <w:pPr>
        <w:tabs>
          <w:tab w:val="num" w:pos="2880"/>
        </w:tabs>
        <w:ind w:left="2880" w:hanging="360"/>
      </w:pPr>
      <w:rPr>
        <w:rFonts w:ascii="Times New Roman" w:hAnsi="Times New Roman" w:hint="default"/>
      </w:rPr>
    </w:lvl>
    <w:lvl w:ilvl="4" w:tplc="EA8A6302" w:tentative="1">
      <w:start w:val="1"/>
      <w:numFmt w:val="bullet"/>
      <w:lvlText w:val="•"/>
      <w:lvlJc w:val="left"/>
      <w:pPr>
        <w:tabs>
          <w:tab w:val="num" w:pos="3600"/>
        </w:tabs>
        <w:ind w:left="3600" w:hanging="360"/>
      </w:pPr>
      <w:rPr>
        <w:rFonts w:ascii="Times New Roman" w:hAnsi="Times New Roman" w:hint="default"/>
      </w:rPr>
    </w:lvl>
    <w:lvl w:ilvl="5" w:tplc="C16CEC4E" w:tentative="1">
      <w:start w:val="1"/>
      <w:numFmt w:val="bullet"/>
      <w:lvlText w:val="•"/>
      <w:lvlJc w:val="left"/>
      <w:pPr>
        <w:tabs>
          <w:tab w:val="num" w:pos="4320"/>
        </w:tabs>
        <w:ind w:left="4320" w:hanging="360"/>
      </w:pPr>
      <w:rPr>
        <w:rFonts w:ascii="Times New Roman" w:hAnsi="Times New Roman" w:hint="default"/>
      </w:rPr>
    </w:lvl>
    <w:lvl w:ilvl="6" w:tplc="EBEC3A82" w:tentative="1">
      <w:start w:val="1"/>
      <w:numFmt w:val="bullet"/>
      <w:lvlText w:val="•"/>
      <w:lvlJc w:val="left"/>
      <w:pPr>
        <w:tabs>
          <w:tab w:val="num" w:pos="5040"/>
        </w:tabs>
        <w:ind w:left="5040" w:hanging="360"/>
      </w:pPr>
      <w:rPr>
        <w:rFonts w:ascii="Times New Roman" w:hAnsi="Times New Roman" w:hint="default"/>
      </w:rPr>
    </w:lvl>
    <w:lvl w:ilvl="7" w:tplc="FFD6820A" w:tentative="1">
      <w:start w:val="1"/>
      <w:numFmt w:val="bullet"/>
      <w:lvlText w:val="•"/>
      <w:lvlJc w:val="left"/>
      <w:pPr>
        <w:tabs>
          <w:tab w:val="num" w:pos="5760"/>
        </w:tabs>
        <w:ind w:left="5760" w:hanging="360"/>
      </w:pPr>
      <w:rPr>
        <w:rFonts w:ascii="Times New Roman" w:hAnsi="Times New Roman" w:hint="default"/>
      </w:rPr>
    </w:lvl>
    <w:lvl w:ilvl="8" w:tplc="33140BDA" w:tentative="1">
      <w:start w:val="1"/>
      <w:numFmt w:val="bullet"/>
      <w:lvlText w:val="•"/>
      <w:lvlJc w:val="left"/>
      <w:pPr>
        <w:tabs>
          <w:tab w:val="num" w:pos="6480"/>
        </w:tabs>
        <w:ind w:left="6480" w:hanging="360"/>
      </w:pPr>
      <w:rPr>
        <w:rFonts w:ascii="Times New Roman" w:hAnsi="Times New Roman" w:hint="default"/>
      </w:rPr>
    </w:lvl>
  </w:abstractNum>
  <w:abstractNum w:abstractNumId="7">
    <w:nsid w:val="3EC00F95"/>
    <w:multiLevelType w:val="hybridMultilevel"/>
    <w:tmpl w:val="E778A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F35858"/>
    <w:multiLevelType w:val="hybridMultilevel"/>
    <w:tmpl w:val="E6B0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7D7BFC"/>
    <w:multiLevelType w:val="hybridMultilevel"/>
    <w:tmpl w:val="E6B0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9B662C"/>
    <w:multiLevelType w:val="hybridMultilevel"/>
    <w:tmpl w:val="091A904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DDB1ACF"/>
    <w:multiLevelType w:val="hybridMultilevel"/>
    <w:tmpl w:val="213A3A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3F6494D"/>
    <w:multiLevelType w:val="hybridMultilevel"/>
    <w:tmpl w:val="9F2CF4E4"/>
    <w:lvl w:ilvl="0" w:tplc="840E7A5E">
      <w:start w:val="1"/>
      <w:numFmt w:val="bullet"/>
      <w:lvlText w:val="•"/>
      <w:lvlJc w:val="left"/>
      <w:pPr>
        <w:ind w:left="2197" w:hanging="360"/>
      </w:pPr>
      <w:rPr>
        <w:rFonts w:ascii="Times New Roman" w:hAnsi="Times New Roman" w:hint="default"/>
      </w:rPr>
    </w:lvl>
    <w:lvl w:ilvl="1" w:tplc="04090003" w:tentative="1">
      <w:start w:val="1"/>
      <w:numFmt w:val="bullet"/>
      <w:lvlText w:val="o"/>
      <w:lvlJc w:val="left"/>
      <w:pPr>
        <w:ind w:left="2917" w:hanging="360"/>
      </w:pPr>
      <w:rPr>
        <w:rFonts w:ascii="Courier New" w:hAnsi="Courier New" w:cs="Courier New" w:hint="default"/>
      </w:rPr>
    </w:lvl>
    <w:lvl w:ilvl="2" w:tplc="04090005" w:tentative="1">
      <w:start w:val="1"/>
      <w:numFmt w:val="bullet"/>
      <w:lvlText w:val=""/>
      <w:lvlJc w:val="left"/>
      <w:pPr>
        <w:ind w:left="3637" w:hanging="360"/>
      </w:pPr>
      <w:rPr>
        <w:rFonts w:ascii="Wingdings" w:hAnsi="Wingdings" w:hint="default"/>
      </w:rPr>
    </w:lvl>
    <w:lvl w:ilvl="3" w:tplc="04090001" w:tentative="1">
      <w:start w:val="1"/>
      <w:numFmt w:val="bullet"/>
      <w:lvlText w:val=""/>
      <w:lvlJc w:val="left"/>
      <w:pPr>
        <w:ind w:left="4357" w:hanging="360"/>
      </w:pPr>
      <w:rPr>
        <w:rFonts w:ascii="Symbol" w:hAnsi="Symbol" w:hint="default"/>
      </w:rPr>
    </w:lvl>
    <w:lvl w:ilvl="4" w:tplc="04090003" w:tentative="1">
      <w:start w:val="1"/>
      <w:numFmt w:val="bullet"/>
      <w:lvlText w:val="o"/>
      <w:lvlJc w:val="left"/>
      <w:pPr>
        <w:ind w:left="5077" w:hanging="360"/>
      </w:pPr>
      <w:rPr>
        <w:rFonts w:ascii="Courier New" w:hAnsi="Courier New" w:cs="Courier New" w:hint="default"/>
      </w:rPr>
    </w:lvl>
    <w:lvl w:ilvl="5" w:tplc="04090005" w:tentative="1">
      <w:start w:val="1"/>
      <w:numFmt w:val="bullet"/>
      <w:lvlText w:val=""/>
      <w:lvlJc w:val="left"/>
      <w:pPr>
        <w:ind w:left="5797" w:hanging="360"/>
      </w:pPr>
      <w:rPr>
        <w:rFonts w:ascii="Wingdings" w:hAnsi="Wingdings" w:hint="default"/>
      </w:rPr>
    </w:lvl>
    <w:lvl w:ilvl="6" w:tplc="04090001" w:tentative="1">
      <w:start w:val="1"/>
      <w:numFmt w:val="bullet"/>
      <w:lvlText w:val=""/>
      <w:lvlJc w:val="left"/>
      <w:pPr>
        <w:ind w:left="6517" w:hanging="360"/>
      </w:pPr>
      <w:rPr>
        <w:rFonts w:ascii="Symbol" w:hAnsi="Symbol" w:hint="default"/>
      </w:rPr>
    </w:lvl>
    <w:lvl w:ilvl="7" w:tplc="04090003" w:tentative="1">
      <w:start w:val="1"/>
      <w:numFmt w:val="bullet"/>
      <w:lvlText w:val="o"/>
      <w:lvlJc w:val="left"/>
      <w:pPr>
        <w:ind w:left="7237" w:hanging="360"/>
      </w:pPr>
      <w:rPr>
        <w:rFonts w:ascii="Courier New" w:hAnsi="Courier New" w:cs="Courier New" w:hint="default"/>
      </w:rPr>
    </w:lvl>
    <w:lvl w:ilvl="8" w:tplc="04090005" w:tentative="1">
      <w:start w:val="1"/>
      <w:numFmt w:val="bullet"/>
      <w:lvlText w:val=""/>
      <w:lvlJc w:val="left"/>
      <w:pPr>
        <w:ind w:left="7957" w:hanging="360"/>
      </w:pPr>
      <w:rPr>
        <w:rFonts w:ascii="Wingdings" w:hAnsi="Wingdings" w:hint="default"/>
      </w:rPr>
    </w:lvl>
  </w:abstractNum>
  <w:abstractNum w:abstractNumId="13">
    <w:nsid w:val="5C6B33BD"/>
    <w:multiLevelType w:val="hybridMultilevel"/>
    <w:tmpl w:val="9F6C9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24619F"/>
    <w:multiLevelType w:val="hybridMultilevel"/>
    <w:tmpl w:val="B3D688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0483CEA"/>
    <w:multiLevelType w:val="hybridMultilevel"/>
    <w:tmpl w:val="5252730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2480EF2"/>
    <w:multiLevelType w:val="hybridMultilevel"/>
    <w:tmpl w:val="14647D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F8E49C0"/>
    <w:multiLevelType w:val="hybridMultilevel"/>
    <w:tmpl w:val="158886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FF36A51"/>
    <w:multiLevelType w:val="hybridMultilevel"/>
    <w:tmpl w:val="ED1869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11"/>
  </w:num>
  <w:num w:numId="5">
    <w:abstractNumId w:val="10"/>
  </w:num>
  <w:num w:numId="6">
    <w:abstractNumId w:val="15"/>
  </w:num>
  <w:num w:numId="7">
    <w:abstractNumId w:val="16"/>
  </w:num>
  <w:num w:numId="8">
    <w:abstractNumId w:val="3"/>
  </w:num>
  <w:num w:numId="9">
    <w:abstractNumId w:val="6"/>
  </w:num>
  <w:num w:numId="10">
    <w:abstractNumId w:val="0"/>
  </w:num>
  <w:num w:numId="11">
    <w:abstractNumId w:val="12"/>
  </w:num>
  <w:num w:numId="12">
    <w:abstractNumId w:val="9"/>
  </w:num>
  <w:num w:numId="13">
    <w:abstractNumId w:val="8"/>
  </w:num>
  <w:num w:numId="14">
    <w:abstractNumId w:val="7"/>
  </w:num>
  <w:num w:numId="15">
    <w:abstractNumId w:val="14"/>
  </w:num>
  <w:num w:numId="16">
    <w:abstractNumId w:val="13"/>
  </w:num>
  <w:num w:numId="17">
    <w:abstractNumId w:val="18"/>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734"/>
    <w:rsid w:val="00013D08"/>
    <w:rsid w:val="00091FD1"/>
    <w:rsid w:val="000B2221"/>
    <w:rsid w:val="002F365C"/>
    <w:rsid w:val="00351734"/>
    <w:rsid w:val="0044024F"/>
    <w:rsid w:val="004527BD"/>
    <w:rsid w:val="004A79AF"/>
    <w:rsid w:val="004C4F40"/>
    <w:rsid w:val="005A738E"/>
    <w:rsid w:val="006B08F8"/>
    <w:rsid w:val="006B459E"/>
    <w:rsid w:val="007F2E30"/>
    <w:rsid w:val="00817ED6"/>
    <w:rsid w:val="0088007B"/>
    <w:rsid w:val="00891809"/>
    <w:rsid w:val="008D572F"/>
    <w:rsid w:val="0093393D"/>
    <w:rsid w:val="009B7051"/>
    <w:rsid w:val="009D412B"/>
    <w:rsid w:val="00B30336"/>
    <w:rsid w:val="00B432C0"/>
    <w:rsid w:val="00B962E8"/>
    <w:rsid w:val="00CA4579"/>
    <w:rsid w:val="00CB4BE1"/>
    <w:rsid w:val="00D732A5"/>
    <w:rsid w:val="00DD560E"/>
    <w:rsid w:val="00E70423"/>
    <w:rsid w:val="00FD39F0"/>
    <w:rsid w:val="00FE0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7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24F"/>
    <w:pPr>
      <w:spacing w:after="200" w:line="276" w:lineRule="auto"/>
      <w:ind w:left="720"/>
      <w:contextualSpacing/>
    </w:pPr>
  </w:style>
  <w:style w:type="paragraph" w:styleId="BalloonText">
    <w:name w:val="Balloon Text"/>
    <w:basedOn w:val="Normal"/>
    <w:link w:val="BalloonTextChar"/>
    <w:uiPriority w:val="99"/>
    <w:semiHidden/>
    <w:unhideWhenUsed/>
    <w:rsid w:val="009B7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051"/>
    <w:rPr>
      <w:rFonts w:ascii="Tahoma" w:hAnsi="Tahoma" w:cs="Tahoma"/>
      <w:sz w:val="16"/>
      <w:szCs w:val="16"/>
    </w:rPr>
  </w:style>
  <w:style w:type="table" w:styleId="TableGrid">
    <w:name w:val="Table Grid"/>
    <w:basedOn w:val="TableNormal"/>
    <w:uiPriority w:val="39"/>
    <w:rsid w:val="008918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7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24F"/>
    <w:pPr>
      <w:spacing w:after="200" w:line="276" w:lineRule="auto"/>
      <w:ind w:left="720"/>
      <w:contextualSpacing/>
    </w:pPr>
  </w:style>
  <w:style w:type="paragraph" w:styleId="BalloonText">
    <w:name w:val="Balloon Text"/>
    <w:basedOn w:val="Normal"/>
    <w:link w:val="BalloonTextChar"/>
    <w:uiPriority w:val="99"/>
    <w:semiHidden/>
    <w:unhideWhenUsed/>
    <w:rsid w:val="009B7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051"/>
    <w:rPr>
      <w:rFonts w:ascii="Tahoma" w:hAnsi="Tahoma" w:cs="Tahoma"/>
      <w:sz w:val="16"/>
      <w:szCs w:val="16"/>
    </w:rPr>
  </w:style>
  <w:style w:type="table" w:styleId="TableGrid">
    <w:name w:val="Table Grid"/>
    <w:basedOn w:val="TableNormal"/>
    <w:uiPriority w:val="39"/>
    <w:rsid w:val="008918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2021-08-31T02:24:00Z</dcterms:created>
  <dcterms:modified xsi:type="dcterms:W3CDTF">2021-08-31T02:24:00Z</dcterms:modified>
</cp:coreProperties>
</file>