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8B1" w:rsidRPr="005C1E9F" w:rsidRDefault="005F08B1" w:rsidP="005F08B1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WEEK 7</w:t>
      </w:r>
      <w:r w:rsidRPr="005C1E9F">
        <w:rPr>
          <w:b/>
          <w:sz w:val="24"/>
          <w:szCs w:val="24"/>
        </w:rPr>
        <w:tab/>
      </w:r>
      <w:r w:rsidRPr="005C1E9F">
        <w:rPr>
          <w:b/>
          <w:sz w:val="24"/>
          <w:szCs w:val="24"/>
        </w:rPr>
        <w:tab/>
      </w:r>
      <w:r w:rsidRPr="005C1E9F">
        <w:rPr>
          <w:b/>
          <w:sz w:val="24"/>
          <w:szCs w:val="24"/>
        </w:rPr>
        <w:tab/>
        <w:t>YEAR 11 TECHNICAL DRAWING</w:t>
      </w:r>
    </w:p>
    <w:p w:rsidR="005F08B1" w:rsidRPr="005C1E9F" w:rsidRDefault="005F08B1" w:rsidP="005F08B1">
      <w:pPr>
        <w:rPr>
          <w:b/>
          <w:sz w:val="24"/>
          <w:szCs w:val="24"/>
        </w:rPr>
      </w:pPr>
      <w:r w:rsidRPr="005C1E9F">
        <w:rPr>
          <w:b/>
          <w:sz w:val="24"/>
          <w:szCs w:val="24"/>
        </w:rPr>
        <w:t>STRAND: GEOMETRY</w:t>
      </w:r>
    </w:p>
    <w:p w:rsidR="005F08B1" w:rsidRPr="005C1E9F" w:rsidRDefault="005F08B1" w:rsidP="005F08B1">
      <w:pPr>
        <w:rPr>
          <w:b/>
          <w:sz w:val="24"/>
          <w:szCs w:val="24"/>
        </w:rPr>
      </w:pPr>
      <w:r>
        <w:rPr>
          <w:b/>
          <w:sz w:val="24"/>
          <w:szCs w:val="24"/>
        </w:rPr>
        <w:t>LESSON 31</w:t>
      </w:r>
      <w:r w:rsidRPr="005C1E9F">
        <w:rPr>
          <w:b/>
          <w:sz w:val="24"/>
          <w:szCs w:val="24"/>
        </w:rPr>
        <w:t xml:space="preserve">:  </w:t>
      </w:r>
      <w:r w:rsidR="005E10F4">
        <w:rPr>
          <w:b/>
          <w:sz w:val="24"/>
          <w:szCs w:val="24"/>
        </w:rPr>
        <w:t>INTERPENETRATION-EQUAL CYCLINDER</w:t>
      </w:r>
    </w:p>
    <w:p w:rsidR="005F08B1" w:rsidRDefault="00E003D7" w:rsidP="005F08B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LEARNING OUTCOME:  </w:t>
      </w:r>
      <w:r w:rsidR="00002F4D">
        <w:rPr>
          <w:b/>
          <w:sz w:val="24"/>
          <w:szCs w:val="24"/>
        </w:rPr>
        <w:t>CONSTRUCT</w:t>
      </w:r>
      <w:r w:rsidR="005E10F4">
        <w:rPr>
          <w:b/>
          <w:sz w:val="24"/>
          <w:szCs w:val="24"/>
        </w:rPr>
        <w:t xml:space="preserve"> THE DEVELOPMENT OF CYCLINDER A</w:t>
      </w:r>
    </w:p>
    <w:p w:rsidR="00E003D7" w:rsidRDefault="00E003D7" w:rsidP="00E003D7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577519" cy="3636669"/>
            <wp:effectExtent l="0" t="1466850" r="0" b="1449681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492" t="24199" r="30691" b="3763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78438" cy="363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3D7" w:rsidRPr="005C1E9F" w:rsidRDefault="00E003D7" w:rsidP="005F08B1">
      <w:pPr>
        <w:rPr>
          <w:b/>
          <w:sz w:val="24"/>
          <w:szCs w:val="24"/>
        </w:rPr>
      </w:pPr>
    </w:p>
    <w:p w:rsidR="00002F4D" w:rsidRPr="005C1E9F" w:rsidRDefault="003839F6" w:rsidP="00002F4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LESSON 32</w:t>
      </w:r>
      <w:r w:rsidR="00002F4D" w:rsidRPr="005C1E9F">
        <w:rPr>
          <w:b/>
          <w:sz w:val="24"/>
          <w:szCs w:val="24"/>
        </w:rPr>
        <w:t xml:space="preserve">:  </w:t>
      </w:r>
      <w:r w:rsidR="00002F4D">
        <w:rPr>
          <w:b/>
          <w:sz w:val="24"/>
          <w:szCs w:val="24"/>
        </w:rPr>
        <w:t>INTERPENETRATION-EQUAL CYCLINDER</w:t>
      </w:r>
    </w:p>
    <w:p w:rsidR="00002F4D" w:rsidRDefault="00002F4D" w:rsidP="00002F4D">
      <w:pPr>
        <w:rPr>
          <w:b/>
          <w:sz w:val="24"/>
          <w:szCs w:val="24"/>
        </w:rPr>
      </w:pPr>
      <w:r>
        <w:rPr>
          <w:b/>
          <w:sz w:val="24"/>
          <w:szCs w:val="24"/>
        </w:rPr>
        <w:t>LEARNING OUTCOME:  CONSTRUCT THE DEVELOPMENT OF CYCLINDER B</w:t>
      </w:r>
    </w:p>
    <w:p w:rsidR="00002F4D" w:rsidRDefault="00002F4D" w:rsidP="00002F4D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7544322" cy="4362138"/>
            <wp:effectExtent l="0" t="1600200" r="0" b="158146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623" t="28470" r="32089" b="3309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49712" cy="436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9F6" w:rsidRDefault="003839F6" w:rsidP="0087345E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STRAND: APPLIED DRAWING</w:t>
      </w:r>
    </w:p>
    <w:p w:rsidR="0087345E" w:rsidRPr="005C1E9F" w:rsidRDefault="003839F6" w:rsidP="0087345E">
      <w:pPr>
        <w:rPr>
          <w:b/>
          <w:sz w:val="24"/>
          <w:szCs w:val="24"/>
        </w:rPr>
      </w:pPr>
      <w:r>
        <w:rPr>
          <w:b/>
          <w:sz w:val="24"/>
          <w:szCs w:val="24"/>
        </w:rPr>
        <w:t>LESSON 33</w:t>
      </w:r>
      <w:r w:rsidR="0087345E" w:rsidRPr="005C1E9F">
        <w:rPr>
          <w:b/>
          <w:sz w:val="24"/>
          <w:szCs w:val="24"/>
        </w:rPr>
        <w:t xml:space="preserve">:  </w:t>
      </w:r>
      <w:r>
        <w:rPr>
          <w:b/>
          <w:sz w:val="24"/>
          <w:szCs w:val="24"/>
        </w:rPr>
        <w:t>ORTHOGRAPHIC DRAWING</w:t>
      </w:r>
    </w:p>
    <w:p w:rsidR="0087345E" w:rsidRDefault="003839F6" w:rsidP="0087345E">
      <w:pPr>
        <w:rPr>
          <w:b/>
          <w:sz w:val="24"/>
          <w:szCs w:val="24"/>
        </w:rPr>
      </w:pPr>
      <w:r>
        <w:rPr>
          <w:b/>
          <w:sz w:val="24"/>
          <w:szCs w:val="24"/>
        </w:rPr>
        <w:t>LEARNING OUTCOME:  DEFINE ORTHOGRAPHIC DRAWING</w:t>
      </w:r>
    </w:p>
    <w:p w:rsidR="003839F6" w:rsidRPr="003839F6" w:rsidRDefault="003839F6" w:rsidP="003839F6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3839F6">
        <w:rPr>
          <w:sz w:val="24"/>
          <w:szCs w:val="24"/>
        </w:rPr>
        <w:t>Orthographic Projection is the representation of a three-dimensional (3D) component on a flat surface (the drawing sheet) in two-dimensional (2D) form</w:t>
      </w:r>
      <w:r>
        <w:rPr>
          <w:sz w:val="24"/>
          <w:szCs w:val="24"/>
        </w:rPr>
        <w:t>.</w:t>
      </w:r>
    </w:p>
    <w:p w:rsidR="003839F6" w:rsidRPr="003839F6" w:rsidRDefault="003839F6" w:rsidP="003839F6">
      <w:pPr>
        <w:pStyle w:val="ListParagraph"/>
        <w:ind w:left="1440"/>
        <w:rPr>
          <w:b/>
          <w:sz w:val="24"/>
          <w:szCs w:val="24"/>
        </w:rPr>
      </w:pPr>
    </w:p>
    <w:p w:rsidR="003839F6" w:rsidRPr="003839F6" w:rsidRDefault="003839F6" w:rsidP="003839F6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3839F6">
        <w:rPr>
          <w:sz w:val="24"/>
          <w:szCs w:val="24"/>
        </w:rPr>
        <w:t xml:space="preserve">An orthographic drawing is also sometimes called a working drawing, is usually the last drawing produced by a designer. </w:t>
      </w:r>
    </w:p>
    <w:p w:rsidR="003839F6" w:rsidRPr="003839F6" w:rsidRDefault="003839F6" w:rsidP="003839F6">
      <w:pPr>
        <w:pStyle w:val="ListParagraph"/>
        <w:rPr>
          <w:sz w:val="24"/>
          <w:szCs w:val="24"/>
        </w:rPr>
      </w:pPr>
    </w:p>
    <w:p w:rsidR="003839F6" w:rsidRPr="00854CAC" w:rsidRDefault="003839F6" w:rsidP="003839F6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3839F6">
        <w:rPr>
          <w:sz w:val="24"/>
          <w:szCs w:val="24"/>
        </w:rPr>
        <w:t>It normally has three accurate views of a product, a front view, side view and plan view.</w:t>
      </w:r>
    </w:p>
    <w:p w:rsidR="00854CAC" w:rsidRPr="00854CAC" w:rsidRDefault="00854CAC" w:rsidP="00854CAC">
      <w:pPr>
        <w:pStyle w:val="ListParagraph"/>
        <w:rPr>
          <w:b/>
          <w:sz w:val="24"/>
          <w:szCs w:val="24"/>
        </w:rPr>
      </w:pPr>
    </w:p>
    <w:p w:rsidR="00854CAC" w:rsidRPr="00854CAC" w:rsidRDefault="00854CAC" w:rsidP="003839F6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854CAC">
        <w:rPr>
          <w:sz w:val="24"/>
          <w:szCs w:val="24"/>
        </w:rPr>
        <w:t>Dimensions (measurements) are also drawn on each view</w:t>
      </w:r>
    </w:p>
    <w:p w:rsidR="00854CAC" w:rsidRPr="00854CAC" w:rsidRDefault="00854CAC" w:rsidP="00854CAC">
      <w:pPr>
        <w:pStyle w:val="ListParagraph"/>
        <w:rPr>
          <w:b/>
          <w:sz w:val="24"/>
          <w:szCs w:val="24"/>
        </w:rPr>
      </w:pPr>
    </w:p>
    <w:p w:rsidR="00854CAC" w:rsidRPr="00854CAC" w:rsidRDefault="00364CD0" w:rsidP="00364CD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262795" cy="1935678"/>
            <wp:effectExtent l="19050" t="0" r="440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4168" t="46781" r="26294" b="30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95" cy="193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CAC" w:rsidRPr="00854CAC" w:rsidRDefault="00854CAC" w:rsidP="00854CAC">
      <w:pPr>
        <w:pStyle w:val="ListParagraph"/>
        <w:rPr>
          <w:b/>
          <w:sz w:val="24"/>
          <w:szCs w:val="24"/>
        </w:rPr>
      </w:pPr>
    </w:p>
    <w:p w:rsidR="00854CAC" w:rsidRDefault="00854CAC" w:rsidP="00364CD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585616" cy="2315689"/>
            <wp:effectExtent l="19050" t="0" r="5184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0811" t="35231" r="30890" b="35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616" cy="231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CD0">
        <w:rPr>
          <w:b/>
          <w:noProof/>
          <w:sz w:val="24"/>
          <w:szCs w:val="24"/>
        </w:rPr>
        <w:drawing>
          <wp:inline distT="0" distB="0" distL="0" distR="0">
            <wp:extent cx="2576132" cy="2256312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866" t="40925" r="29292" b="28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87" cy="226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9F6" w:rsidRDefault="003839F6" w:rsidP="0087345E">
      <w:pPr>
        <w:rPr>
          <w:b/>
          <w:sz w:val="24"/>
          <w:szCs w:val="24"/>
        </w:rPr>
      </w:pPr>
    </w:p>
    <w:p w:rsidR="00364CD0" w:rsidRPr="005C1E9F" w:rsidRDefault="00364CD0" w:rsidP="00364CD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LESSON 34</w:t>
      </w:r>
      <w:r w:rsidRPr="005C1E9F">
        <w:rPr>
          <w:b/>
          <w:sz w:val="24"/>
          <w:szCs w:val="24"/>
        </w:rPr>
        <w:t xml:space="preserve">:  </w:t>
      </w:r>
      <w:r>
        <w:rPr>
          <w:b/>
          <w:sz w:val="24"/>
          <w:szCs w:val="24"/>
        </w:rPr>
        <w:t>ORTHOGRAPHIC DRAWING- BASIC RULES</w:t>
      </w:r>
    </w:p>
    <w:p w:rsidR="00364CD0" w:rsidRDefault="00364CD0" w:rsidP="00364CD0">
      <w:pPr>
        <w:rPr>
          <w:b/>
          <w:sz w:val="24"/>
          <w:szCs w:val="24"/>
        </w:rPr>
      </w:pPr>
      <w:r>
        <w:rPr>
          <w:b/>
          <w:sz w:val="24"/>
          <w:szCs w:val="24"/>
        </w:rPr>
        <w:t>LEARNING OUTCOME: IDENTIFY THE BASIC RULES OF ORTHOGRAPHIC DRAWING</w:t>
      </w:r>
    </w:p>
    <w:p w:rsidR="00861F2B" w:rsidRDefault="00861F2B" w:rsidP="00364CD0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61F2B">
        <w:rPr>
          <w:sz w:val="24"/>
          <w:szCs w:val="24"/>
        </w:rPr>
        <w:t>BASIC RULES OF ORTHOGRAPHIC DRAWING</w:t>
      </w:r>
    </w:p>
    <w:p w:rsidR="00861F2B" w:rsidRPr="00861F2B" w:rsidRDefault="00861F2B" w:rsidP="00861F2B">
      <w:pPr>
        <w:pStyle w:val="ListParagraph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1"/>
        <w:gridCol w:w="3225"/>
        <w:gridCol w:w="3180"/>
      </w:tblGrid>
      <w:tr w:rsidR="00364CD0" w:rsidTr="00861F2B">
        <w:trPr>
          <w:trHeight w:val="3716"/>
        </w:trPr>
        <w:tc>
          <w:tcPr>
            <w:tcW w:w="3192" w:type="dxa"/>
          </w:tcPr>
          <w:p w:rsidR="00364CD0" w:rsidRDefault="002161FE" w:rsidP="00364CD0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827890" cy="1710046"/>
                  <wp:effectExtent l="19050" t="0" r="9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5686" t="45200" r="60510" b="3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890" cy="1710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364CD0" w:rsidRDefault="002161FE" w:rsidP="00364CD0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892275" cy="1710046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2886" t="46279" r="45027" b="34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066" cy="1714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364CD0" w:rsidRDefault="00861F2B" w:rsidP="00364CD0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810451" cy="1983179"/>
                  <wp:effectExtent l="38100" t="0" r="18349" b="588571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8735" t="45190" r="26472" b="35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911" cy="197601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CD0" w:rsidTr="00364CD0">
        <w:tc>
          <w:tcPr>
            <w:tcW w:w="3192" w:type="dxa"/>
          </w:tcPr>
          <w:p w:rsidR="00861F2B" w:rsidRDefault="00861F2B" w:rsidP="00364CD0">
            <w:pPr>
              <w:rPr>
                <w:sz w:val="24"/>
                <w:szCs w:val="24"/>
              </w:rPr>
            </w:pPr>
          </w:p>
          <w:p w:rsidR="00364CD0" w:rsidRDefault="002161FE" w:rsidP="00364CD0">
            <w:pPr>
              <w:rPr>
                <w:sz w:val="24"/>
                <w:szCs w:val="24"/>
              </w:rPr>
            </w:pPr>
            <w:r w:rsidRPr="002161FE">
              <w:rPr>
                <w:sz w:val="24"/>
                <w:szCs w:val="24"/>
              </w:rPr>
              <w:t>A plane surface that is perpendicular to a plane of projection appears on edge as a straight line</w:t>
            </w:r>
          </w:p>
          <w:p w:rsidR="00861F2B" w:rsidRPr="002161FE" w:rsidRDefault="00861F2B" w:rsidP="00364CD0">
            <w:pPr>
              <w:rPr>
                <w:b/>
                <w:sz w:val="24"/>
                <w:szCs w:val="24"/>
              </w:rPr>
            </w:pPr>
          </w:p>
        </w:tc>
        <w:tc>
          <w:tcPr>
            <w:tcW w:w="3192" w:type="dxa"/>
          </w:tcPr>
          <w:p w:rsidR="00861F2B" w:rsidRDefault="00861F2B" w:rsidP="00364CD0">
            <w:pPr>
              <w:rPr>
                <w:sz w:val="24"/>
                <w:szCs w:val="24"/>
              </w:rPr>
            </w:pPr>
          </w:p>
          <w:p w:rsidR="00364CD0" w:rsidRPr="002161FE" w:rsidRDefault="002161FE" w:rsidP="00364CD0">
            <w:pPr>
              <w:rPr>
                <w:b/>
                <w:sz w:val="24"/>
                <w:szCs w:val="24"/>
              </w:rPr>
            </w:pPr>
            <w:r w:rsidRPr="002161FE">
              <w:rPr>
                <w:sz w:val="24"/>
                <w:szCs w:val="24"/>
              </w:rPr>
              <w:t>A plane surface that is parallel to a plane of projection appears as rectangle at true size</w:t>
            </w:r>
          </w:p>
        </w:tc>
        <w:tc>
          <w:tcPr>
            <w:tcW w:w="3192" w:type="dxa"/>
          </w:tcPr>
          <w:p w:rsidR="00861F2B" w:rsidRDefault="00861F2B" w:rsidP="00364CD0">
            <w:pPr>
              <w:rPr>
                <w:sz w:val="24"/>
                <w:szCs w:val="24"/>
              </w:rPr>
            </w:pPr>
          </w:p>
          <w:p w:rsidR="00364CD0" w:rsidRDefault="002161FE" w:rsidP="00364CD0">
            <w:pPr>
              <w:rPr>
                <w:sz w:val="24"/>
                <w:szCs w:val="24"/>
              </w:rPr>
            </w:pPr>
            <w:r w:rsidRPr="002161FE">
              <w:rPr>
                <w:sz w:val="24"/>
                <w:szCs w:val="24"/>
              </w:rPr>
              <w:t>If a plane is angled to the plane of projection, it appears foreshortened 2 to 3 in projected plane is not equal to 2 to 3 measured on object</w:t>
            </w:r>
          </w:p>
          <w:p w:rsidR="00861F2B" w:rsidRPr="002161FE" w:rsidRDefault="00861F2B" w:rsidP="00364CD0">
            <w:pPr>
              <w:rPr>
                <w:b/>
                <w:sz w:val="24"/>
                <w:szCs w:val="24"/>
              </w:rPr>
            </w:pPr>
          </w:p>
        </w:tc>
      </w:tr>
    </w:tbl>
    <w:p w:rsidR="00364CD0" w:rsidRDefault="00364CD0" w:rsidP="00364CD0">
      <w:pPr>
        <w:rPr>
          <w:b/>
          <w:sz w:val="24"/>
          <w:szCs w:val="24"/>
        </w:rPr>
      </w:pPr>
    </w:p>
    <w:p w:rsidR="00861F2B" w:rsidRDefault="00861F2B" w:rsidP="0087345E">
      <w:pPr>
        <w:pStyle w:val="ListParagraph"/>
        <w:numPr>
          <w:ilvl w:val="0"/>
          <w:numId w:val="3"/>
        </w:numPr>
      </w:pPr>
      <w:r>
        <w:t xml:space="preserve">WHEN IS SOMETHING “HIDDEN” </w:t>
      </w:r>
    </w:p>
    <w:p w:rsidR="00861F2B" w:rsidRDefault="00861F2B" w:rsidP="00861F2B">
      <w:pPr>
        <w:pStyle w:val="ListParagraph"/>
      </w:pPr>
    </w:p>
    <w:p w:rsidR="00FD7DBF" w:rsidRDefault="00803E2C" w:rsidP="00861F2B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5272405</wp:posOffset>
                </wp:positionH>
                <wp:positionV relativeFrom="paragraph">
                  <wp:posOffset>213360</wp:posOffset>
                </wp:positionV>
                <wp:extent cx="309245" cy="320675"/>
                <wp:effectExtent l="5080" t="13335" r="9525" b="889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24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15.15pt;margin-top:16.8pt;width:24.35pt;height:2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" strokecolor="white [3212]"/>
            </w:pict>
          </mc:Fallback>
        </mc:AlternateContent>
      </w:r>
      <w:r w:rsidR="00861F2B">
        <w:t>When an edge is not visible from that view, it is shown as a hidden line as shown below.</w:t>
      </w:r>
    </w:p>
    <w:p w:rsidR="00861F2B" w:rsidRPr="00861F2B" w:rsidRDefault="00803E2C" w:rsidP="00861F2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1779905</wp:posOffset>
                </wp:positionV>
                <wp:extent cx="226060" cy="297180"/>
                <wp:effectExtent l="8255" t="8255" r="13335" b="889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9.9pt;margin-top:140.15pt;width:17.8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" strokecolor="white [3212]"/>
            </w:pict>
          </mc:Fallback>
        </mc:AlternateContent>
      </w:r>
      <w:r w:rsidR="00861F2B">
        <w:rPr>
          <w:noProof/>
        </w:rPr>
        <w:drawing>
          <wp:inline distT="0" distB="0" distL="0" distR="0">
            <wp:extent cx="5038167" cy="1995054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291" t="53025" r="28692" b="17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704" cy="200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F2B" w:rsidRPr="005C1E9F" w:rsidRDefault="00861F2B" w:rsidP="00861F2B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LESSON 35</w:t>
      </w:r>
      <w:r w:rsidRPr="005C1E9F">
        <w:rPr>
          <w:b/>
          <w:sz w:val="24"/>
          <w:szCs w:val="24"/>
        </w:rPr>
        <w:t xml:space="preserve">:  </w:t>
      </w:r>
      <w:r>
        <w:rPr>
          <w:b/>
          <w:sz w:val="24"/>
          <w:szCs w:val="24"/>
        </w:rPr>
        <w:t xml:space="preserve">ORTHOGRAPHIC DRAWING- </w:t>
      </w:r>
      <w:r w:rsidRPr="00861F2B">
        <w:rPr>
          <w:b/>
          <w:sz w:val="24"/>
          <w:szCs w:val="24"/>
        </w:rPr>
        <w:t>FIRST ANGLE ORTHOGONAL</w:t>
      </w:r>
    </w:p>
    <w:p w:rsidR="00861F2B" w:rsidRDefault="00861F2B" w:rsidP="00861F2B">
      <w:pPr>
        <w:rPr>
          <w:b/>
          <w:sz w:val="24"/>
          <w:szCs w:val="24"/>
        </w:rPr>
      </w:pPr>
      <w:r>
        <w:rPr>
          <w:b/>
          <w:sz w:val="24"/>
          <w:szCs w:val="24"/>
        </w:rPr>
        <w:t>LEARNING OUTCO</w:t>
      </w:r>
      <w:r w:rsidR="0045035D">
        <w:rPr>
          <w:b/>
          <w:sz w:val="24"/>
          <w:szCs w:val="24"/>
        </w:rPr>
        <w:t>ME: DRAW IN</w:t>
      </w:r>
      <w:r>
        <w:rPr>
          <w:b/>
          <w:sz w:val="24"/>
          <w:szCs w:val="24"/>
        </w:rPr>
        <w:t xml:space="preserve"> FIRST ANGLE ORTHOGRAPHIC DRAWING</w:t>
      </w:r>
    </w:p>
    <w:p w:rsidR="007E378F" w:rsidRPr="0045035D" w:rsidRDefault="007E378F" w:rsidP="007E378F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45035D">
        <w:rPr>
          <w:sz w:val="24"/>
          <w:szCs w:val="24"/>
        </w:rPr>
        <w:t>FIRST ANGLE ORTHOGRAPHIC DRAWING</w:t>
      </w:r>
    </w:p>
    <w:p w:rsidR="00E70423" w:rsidRPr="0045035D" w:rsidRDefault="007E378F" w:rsidP="007E378F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45035D">
        <w:rPr>
          <w:sz w:val="24"/>
          <w:szCs w:val="24"/>
        </w:rPr>
        <w:t xml:space="preserve">In first angle projection the object imagined to be in the first quadrant as shown on the right. </w:t>
      </w:r>
    </w:p>
    <w:p w:rsidR="0045035D" w:rsidRPr="0045035D" w:rsidRDefault="0045035D" w:rsidP="0045035D">
      <w:pPr>
        <w:pStyle w:val="ListParagraph"/>
        <w:ind w:left="1440"/>
        <w:jc w:val="center"/>
        <w:rPr>
          <w:sz w:val="24"/>
          <w:szCs w:val="24"/>
        </w:rPr>
      </w:pPr>
      <w:r w:rsidRPr="0045035D">
        <w:rPr>
          <w:noProof/>
          <w:sz w:val="24"/>
          <w:szCs w:val="24"/>
        </w:rPr>
        <w:drawing>
          <wp:inline distT="0" distB="0" distL="0" distR="0">
            <wp:extent cx="3002173" cy="1805049"/>
            <wp:effectExtent l="19050" t="0" r="7727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7708" t="19217" r="39284" b="57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001" cy="182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E40" w:rsidRPr="0045035D" w:rsidRDefault="003E4E40" w:rsidP="003E4E40">
      <w:pPr>
        <w:pStyle w:val="ListParagraph"/>
        <w:ind w:left="1440"/>
        <w:rPr>
          <w:sz w:val="24"/>
          <w:szCs w:val="24"/>
        </w:rPr>
      </w:pPr>
    </w:p>
    <w:p w:rsidR="003E4E40" w:rsidRPr="0045035D" w:rsidRDefault="003E4E40" w:rsidP="007E378F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45035D">
        <w:rPr>
          <w:sz w:val="24"/>
          <w:szCs w:val="24"/>
        </w:rPr>
        <w:t>The object is lies between the observer and plane of projection. The plane of projection is assumed to be non transparent.</w:t>
      </w:r>
    </w:p>
    <w:p w:rsidR="0045035D" w:rsidRPr="0045035D" w:rsidRDefault="0045035D" w:rsidP="0045035D">
      <w:pPr>
        <w:pStyle w:val="ListParagraph"/>
        <w:ind w:left="1440"/>
        <w:jc w:val="center"/>
        <w:rPr>
          <w:sz w:val="24"/>
          <w:szCs w:val="24"/>
        </w:rPr>
      </w:pPr>
      <w:r w:rsidRPr="0045035D">
        <w:rPr>
          <w:noProof/>
          <w:sz w:val="24"/>
          <w:szCs w:val="24"/>
        </w:rPr>
        <w:drawing>
          <wp:inline distT="0" distB="0" distL="0" distR="0">
            <wp:extent cx="3040339" cy="1769424"/>
            <wp:effectExtent l="19050" t="0" r="7661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7508" t="41993" r="39284" b="38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195" cy="178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E40" w:rsidRPr="0045035D" w:rsidRDefault="003E4E40" w:rsidP="003E4E40">
      <w:pPr>
        <w:pStyle w:val="ListParagraph"/>
        <w:rPr>
          <w:sz w:val="24"/>
          <w:szCs w:val="24"/>
        </w:rPr>
      </w:pPr>
    </w:p>
    <w:p w:rsidR="003E4E40" w:rsidRPr="0045035D" w:rsidRDefault="003E4E40" w:rsidP="007E378F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45035D">
        <w:rPr>
          <w:sz w:val="24"/>
          <w:szCs w:val="24"/>
        </w:rPr>
        <w:t>When views are drawn in their relative position; Top view comes below Front view, Right side view drawn to the left side elevation.</w:t>
      </w:r>
    </w:p>
    <w:p w:rsidR="0045035D" w:rsidRPr="0045035D" w:rsidRDefault="0045035D" w:rsidP="0045035D">
      <w:pPr>
        <w:pStyle w:val="ListParagraph"/>
        <w:ind w:left="1440"/>
        <w:jc w:val="center"/>
        <w:rPr>
          <w:sz w:val="24"/>
          <w:szCs w:val="24"/>
        </w:rPr>
      </w:pPr>
      <w:r w:rsidRPr="0045035D">
        <w:rPr>
          <w:noProof/>
          <w:sz w:val="24"/>
          <w:szCs w:val="24"/>
        </w:rPr>
        <w:drawing>
          <wp:inline distT="0" distB="0" distL="0" distR="0">
            <wp:extent cx="3183994" cy="1757548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6668" t="61566" r="38285" b="19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25" cy="175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E40" w:rsidRPr="0045035D" w:rsidRDefault="003E4E40" w:rsidP="003E4E40">
      <w:pPr>
        <w:pStyle w:val="ListParagraph"/>
        <w:rPr>
          <w:sz w:val="24"/>
          <w:szCs w:val="24"/>
        </w:rPr>
      </w:pPr>
    </w:p>
    <w:p w:rsidR="003E4E40" w:rsidRPr="0045035D" w:rsidRDefault="0045035D" w:rsidP="007E378F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45035D">
        <w:rPr>
          <w:sz w:val="24"/>
          <w:szCs w:val="24"/>
        </w:rPr>
        <w:lastRenderedPageBreak/>
        <w:t>A First Angle Projection drawing is identified by the first angle projection symbol. The angle of projection symbol typically appears in angle of projection block near to Title block.</w:t>
      </w:r>
    </w:p>
    <w:p w:rsidR="0045035D" w:rsidRPr="007E378F" w:rsidRDefault="0045035D" w:rsidP="0045035D">
      <w:pPr>
        <w:pStyle w:val="ListParagraph"/>
        <w:ind w:left="144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00121" cy="1793174"/>
            <wp:effectExtent l="19050" t="0" r="179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8166" t="56939" r="40083" b="27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21" cy="179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78F" w:rsidRPr="007E378F" w:rsidRDefault="007E378F" w:rsidP="007E378F">
      <w:pPr>
        <w:rPr>
          <w:sz w:val="24"/>
          <w:szCs w:val="24"/>
        </w:rPr>
      </w:pPr>
    </w:p>
    <w:sectPr w:rsidR="007E378F" w:rsidRPr="007E378F" w:rsidSect="004A79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C35972"/>
    <w:multiLevelType w:val="hybridMultilevel"/>
    <w:tmpl w:val="7D32486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CD46DF0"/>
    <w:multiLevelType w:val="hybridMultilevel"/>
    <w:tmpl w:val="9CE0AB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1D4068"/>
    <w:multiLevelType w:val="hybridMultilevel"/>
    <w:tmpl w:val="25B6318A"/>
    <w:lvl w:ilvl="0" w:tplc="00620C5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2A1819"/>
    <w:multiLevelType w:val="hybridMultilevel"/>
    <w:tmpl w:val="5E7421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3D1AB2"/>
    <w:multiLevelType w:val="hybridMultilevel"/>
    <w:tmpl w:val="8A70530E"/>
    <w:lvl w:ilvl="0" w:tplc="00620C5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624328"/>
    <w:multiLevelType w:val="hybridMultilevel"/>
    <w:tmpl w:val="AEBC114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8B1"/>
    <w:rsid w:val="00002F4D"/>
    <w:rsid w:val="002161FE"/>
    <w:rsid w:val="00364CD0"/>
    <w:rsid w:val="003839F6"/>
    <w:rsid w:val="003E4E40"/>
    <w:rsid w:val="0045035D"/>
    <w:rsid w:val="004A79AF"/>
    <w:rsid w:val="005E10F4"/>
    <w:rsid w:val="005F08B1"/>
    <w:rsid w:val="007E378F"/>
    <w:rsid w:val="007F3C1A"/>
    <w:rsid w:val="00803E2C"/>
    <w:rsid w:val="00854CAC"/>
    <w:rsid w:val="00861F2B"/>
    <w:rsid w:val="0087345E"/>
    <w:rsid w:val="0093393D"/>
    <w:rsid w:val="00B478C1"/>
    <w:rsid w:val="00E003D7"/>
    <w:rsid w:val="00E456A4"/>
    <w:rsid w:val="00E70423"/>
    <w:rsid w:val="00FD7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8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0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3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39F6"/>
    <w:pPr>
      <w:ind w:left="720"/>
      <w:contextualSpacing/>
    </w:pPr>
  </w:style>
  <w:style w:type="table" w:styleId="TableGrid">
    <w:name w:val="Table Grid"/>
    <w:basedOn w:val="TableNormal"/>
    <w:uiPriority w:val="39"/>
    <w:rsid w:val="00364C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8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0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3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39F6"/>
    <w:pPr>
      <w:ind w:left="720"/>
      <w:contextualSpacing/>
    </w:pPr>
  </w:style>
  <w:style w:type="table" w:styleId="TableGrid">
    <w:name w:val="Table Grid"/>
    <w:basedOn w:val="TableNormal"/>
    <w:uiPriority w:val="39"/>
    <w:rsid w:val="00364C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2021-08-15T23:59:00Z</dcterms:created>
  <dcterms:modified xsi:type="dcterms:W3CDTF">2021-08-15T23:59:00Z</dcterms:modified>
</cp:coreProperties>
</file>