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CE64B" w14:textId="50539C99" w:rsidR="00EF475B" w:rsidRPr="006871F2" w:rsidRDefault="00EF475B" w:rsidP="00EF47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HOME LEARNING KIT 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0723">
        <w:rPr>
          <w:rFonts w:ascii="Times New Roman" w:hAnsi="Times New Roman" w:cs="Times New Roman"/>
          <w:b/>
          <w:bCs/>
          <w:sz w:val="24"/>
          <w:szCs w:val="24"/>
        </w:rPr>
        <w:t>GEOGRAPHY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 – YEAR 1</w:t>
      </w:r>
      <w:r w:rsidR="001F072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CBBB0C6" w14:textId="77777777" w:rsidR="00EF475B" w:rsidRDefault="00EF475B" w:rsidP="00EF47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A5CF016" w14:textId="77777777" w:rsidR="00EF475B" w:rsidRDefault="00EF475B" w:rsidP="00EF475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3C2D4F" w14:textId="27797A7E" w:rsidR="00EF475B" w:rsidRDefault="00EF475B" w:rsidP="00EF475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DEFINE THE FOLLOWING TERMS – USE TEXT BOOK </w:t>
      </w:r>
    </w:p>
    <w:p w14:paraId="61A2FC46" w14:textId="77777777" w:rsidR="00EF475B" w:rsidRPr="00A57A15" w:rsidRDefault="00EF475B" w:rsidP="00EF475B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7A15">
        <w:rPr>
          <w:rFonts w:ascii="Times New Roman" w:hAnsi="Times New Roman" w:cs="Times New Roman"/>
          <w:b/>
          <w:sz w:val="24"/>
          <w:szCs w:val="24"/>
          <w:lang w:val="en-US"/>
        </w:rPr>
        <w:t>Exotic</w:t>
      </w:r>
    </w:p>
    <w:p w14:paraId="44B4FBB2" w14:textId="77777777" w:rsidR="00EF475B" w:rsidRPr="00A57A15" w:rsidRDefault="00EF475B" w:rsidP="00EF475B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7A15">
        <w:rPr>
          <w:rFonts w:ascii="Times New Roman" w:hAnsi="Times New Roman" w:cs="Times New Roman"/>
          <w:b/>
          <w:sz w:val="24"/>
          <w:szCs w:val="24"/>
          <w:lang w:val="en-US"/>
        </w:rPr>
        <w:t>Plant succession</w:t>
      </w:r>
    </w:p>
    <w:p w14:paraId="6E28B593" w14:textId="77777777" w:rsidR="00EF475B" w:rsidRPr="00A57A15" w:rsidRDefault="00EF475B" w:rsidP="00EF475B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7A15">
        <w:rPr>
          <w:rFonts w:ascii="Times New Roman" w:hAnsi="Times New Roman" w:cs="Times New Roman"/>
          <w:b/>
          <w:sz w:val="24"/>
          <w:szCs w:val="24"/>
          <w:lang w:val="en-US"/>
        </w:rPr>
        <w:t>Pioneer plant</w:t>
      </w:r>
    </w:p>
    <w:p w14:paraId="2ACAC768" w14:textId="77777777" w:rsidR="00EF475B" w:rsidRPr="00A57A15" w:rsidRDefault="00EF475B" w:rsidP="00EF475B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7A15">
        <w:rPr>
          <w:rFonts w:ascii="Times New Roman" w:hAnsi="Times New Roman" w:cs="Times New Roman"/>
          <w:b/>
          <w:sz w:val="24"/>
          <w:szCs w:val="24"/>
          <w:lang w:val="en-US"/>
        </w:rPr>
        <w:t>Primary succession</w:t>
      </w:r>
    </w:p>
    <w:p w14:paraId="4050B620" w14:textId="77777777" w:rsidR="00EF475B" w:rsidRPr="00A57A15" w:rsidRDefault="00EF475B" w:rsidP="00EF475B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7A15">
        <w:rPr>
          <w:rFonts w:ascii="Times New Roman" w:hAnsi="Times New Roman" w:cs="Times New Roman"/>
          <w:b/>
          <w:sz w:val="24"/>
          <w:szCs w:val="24"/>
          <w:lang w:val="en-US"/>
        </w:rPr>
        <w:t>Secondary succession</w:t>
      </w:r>
    </w:p>
    <w:p w14:paraId="7367BF31" w14:textId="77777777" w:rsidR="00EF475B" w:rsidRPr="00A57A15" w:rsidRDefault="00EF475B" w:rsidP="00EF475B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7A15">
        <w:rPr>
          <w:rFonts w:ascii="Times New Roman" w:hAnsi="Times New Roman" w:cs="Times New Roman"/>
          <w:b/>
          <w:sz w:val="24"/>
          <w:szCs w:val="24"/>
          <w:lang w:val="en-US"/>
        </w:rPr>
        <w:t>Sub climax vegetation</w:t>
      </w:r>
    </w:p>
    <w:p w14:paraId="6E1EA545" w14:textId="77777777" w:rsidR="00EF475B" w:rsidRPr="00A57A15" w:rsidRDefault="00EF475B" w:rsidP="00EF475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C7FCAD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E0C93"/>
    <w:multiLevelType w:val="hybridMultilevel"/>
    <w:tmpl w:val="197E6884"/>
    <w:lvl w:ilvl="0" w:tplc="DDB06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5B"/>
    <w:rsid w:val="001F0723"/>
    <w:rsid w:val="00B33903"/>
    <w:rsid w:val="00EF475B"/>
    <w:rsid w:val="00F0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0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2021-07-28T23:02:00Z</dcterms:created>
  <dcterms:modified xsi:type="dcterms:W3CDTF">2021-07-28T23:02:00Z</dcterms:modified>
</cp:coreProperties>
</file>