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C151D" w14:textId="77777777" w:rsidR="00A57A15" w:rsidRDefault="00A57A15" w:rsidP="00A57A15">
      <w:pPr>
        <w:rPr>
          <w:rFonts w:ascii="Times New Roman" w:hAnsi="Times New Roman" w:cs="Times New Roman"/>
          <w:b/>
          <w:sz w:val="24"/>
          <w:szCs w:val="24"/>
        </w:rPr>
      </w:pPr>
    </w:p>
    <w:p w14:paraId="4832CD74" w14:textId="77777777" w:rsidR="00A57A15" w:rsidRPr="00ED454E" w:rsidRDefault="00A57A15" w:rsidP="00A57A15">
      <w:pPr>
        <w:jc w:val="center"/>
        <w:rPr>
          <w:sz w:val="96"/>
          <w:szCs w:val="96"/>
        </w:rPr>
      </w:pPr>
      <w:r w:rsidRPr="00ED454E">
        <w:rPr>
          <w:sz w:val="96"/>
          <w:szCs w:val="96"/>
        </w:rPr>
        <w:t>YEAR ELEVEN</w:t>
      </w:r>
    </w:p>
    <w:p w14:paraId="6000C5C3" w14:textId="77777777" w:rsidR="00A57A15" w:rsidRDefault="00A57A15" w:rsidP="00A57A15">
      <w:pPr>
        <w:jc w:val="center"/>
        <w:rPr>
          <w:sz w:val="96"/>
          <w:szCs w:val="96"/>
        </w:rPr>
      </w:pPr>
      <w:r w:rsidRPr="00ED454E">
        <w:rPr>
          <w:sz w:val="96"/>
          <w:szCs w:val="96"/>
        </w:rPr>
        <w:t>GEOGRAPHY</w:t>
      </w:r>
    </w:p>
    <w:p w14:paraId="18AFB5E4" w14:textId="77777777" w:rsidR="00A57A15" w:rsidRDefault="00A57A15" w:rsidP="00A57A15">
      <w:pPr>
        <w:jc w:val="center"/>
        <w:rPr>
          <w:sz w:val="44"/>
          <w:szCs w:val="44"/>
        </w:rPr>
      </w:pPr>
      <w:r w:rsidRPr="002B1D77">
        <w:rPr>
          <w:sz w:val="44"/>
          <w:szCs w:val="44"/>
        </w:rPr>
        <w:t>HOME LEARNING KIT</w:t>
      </w:r>
    </w:p>
    <w:p w14:paraId="27E19C75" w14:textId="77777777" w:rsidR="00A57A15" w:rsidRPr="002B1D77" w:rsidRDefault="001C1B22" w:rsidP="00A57A15">
      <w:pPr>
        <w:jc w:val="center"/>
        <w:rPr>
          <w:sz w:val="44"/>
          <w:szCs w:val="44"/>
        </w:rPr>
      </w:pPr>
      <w:r>
        <w:rPr>
          <w:sz w:val="44"/>
          <w:szCs w:val="44"/>
        </w:rPr>
        <w:t>Week 5</w:t>
      </w:r>
    </w:p>
    <w:p w14:paraId="153C09ED" w14:textId="77777777" w:rsidR="00A57A15" w:rsidRPr="008975D7" w:rsidRDefault="00A57A15" w:rsidP="00A57A15">
      <w:pPr>
        <w:tabs>
          <w:tab w:val="left" w:pos="2670"/>
        </w:tabs>
        <w:rPr>
          <w:sz w:val="24"/>
          <w:szCs w:val="24"/>
        </w:rPr>
      </w:pPr>
      <w:r>
        <w:rPr>
          <w:sz w:val="96"/>
          <w:szCs w:val="96"/>
        </w:rPr>
        <w:tab/>
      </w:r>
    </w:p>
    <w:tbl>
      <w:tblPr>
        <w:tblStyle w:val="TableGrid"/>
        <w:tblW w:w="0" w:type="auto"/>
        <w:tblInd w:w="1696" w:type="dxa"/>
        <w:tblLook w:val="04A0" w:firstRow="1" w:lastRow="0" w:firstColumn="1" w:lastColumn="0" w:noHBand="0" w:noVBand="1"/>
      </w:tblPr>
      <w:tblGrid>
        <w:gridCol w:w="6126"/>
      </w:tblGrid>
      <w:tr w:rsidR="00A57A15" w14:paraId="5A00606B" w14:textId="77777777" w:rsidTr="009A2BCD">
        <w:tc>
          <w:tcPr>
            <w:tcW w:w="5954" w:type="dxa"/>
          </w:tcPr>
          <w:p w14:paraId="3B557F45" w14:textId="77777777" w:rsidR="00A57A15" w:rsidRDefault="00A57A15" w:rsidP="00A57A15">
            <w:pPr>
              <w:tabs>
                <w:tab w:val="left" w:pos="2670"/>
              </w:tabs>
              <w:rPr>
                <w:sz w:val="24"/>
                <w:szCs w:val="24"/>
              </w:rPr>
            </w:pPr>
            <w:r>
              <w:rPr>
                <w:noProof/>
              </w:rPr>
              <w:drawing>
                <wp:inline distT="0" distB="0" distL="0" distR="0" wp14:anchorId="0F0BA1EA" wp14:editId="4C4F4B13">
                  <wp:extent cx="3752850" cy="184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52850" cy="1847850"/>
                          </a:xfrm>
                          <a:prstGeom prst="rect">
                            <a:avLst/>
                          </a:prstGeom>
                        </pic:spPr>
                      </pic:pic>
                    </a:graphicData>
                  </a:graphic>
                </wp:inline>
              </w:drawing>
            </w:r>
          </w:p>
        </w:tc>
      </w:tr>
    </w:tbl>
    <w:p w14:paraId="5B7FC75B" w14:textId="77777777" w:rsidR="00A57A15" w:rsidRPr="008975D7" w:rsidRDefault="00A57A15" w:rsidP="00A57A15">
      <w:pPr>
        <w:tabs>
          <w:tab w:val="left" w:pos="2670"/>
        </w:tabs>
        <w:rPr>
          <w:sz w:val="24"/>
          <w:szCs w:val="24"/>
        </w:rPr>
      </w:pPr>
    </w:p>
    <w:p w14:paraId="500FC9C5" w14:textId="77777777" w:rsidR="00A57A15" w:rsidRDefault="00A57A15" w:rsidP="00A57A15">
      <w:pPr>
        <w:tabs>
          <w:tab w:val="left" w:pos="2670"/>
        </w:tabs>
        <w:jc w:val="center"/>
        <w:rPr>
          <w:sz w:val="96"/>
          <w:szCs w:val="96"/>
        </w:rPr>
      </w:pPr>
    </w:p>
    <w:tbl>
      <w:tblPr>
        <w:tblStyle w:val="TableGrid"/>
        <w:tblW w:w="0" w:type="auto"/>
        <w:tblLook w:val="04A0" w:firstRow="1" w:lastRow="0" w:firstColumn="1" w:lastColumn="0" w:noHBand="0" w:noVBand="1"/>
      </w:tblPr>
      <w:tblGrid>
        <w:gridCol w:w="1980"/>
        <w:gridCol w:w="5103"/>
      </w:tblGrid>
      <w:tr w:rsidR="00A57A15" w14:paraId="7C1913B1" w14:textId="77777777" w:rsidTr="009A2BCD">
        <w:tc>
          <w:tcPr>
            <w:tcW w:w="1980" w:type="dxa"/>
          </w:tcPr>
          <w:p w14:paraId="08BC70FF" w14:textId="77777777" w:rsidR="00A57A15" w:rsidRDefault="00A57A15" w:rsidP="009A2BCD">
            <w:pPr>
              <w:rPr>
                <w:sz w:val="24"/>
                <w:szCs w:val="24"/>
              </w:rPr>
            </w:pPr>
            <w:r>
              <w:rPr>
                <w:sz w:val="24"/>
                <w:szCs w:val="24"/>
              </w:rPr>
              <w:t>Name :</w:t>
            </w:r>
          </w:p>
        </w:tc>
        <w:tc>
          <w:tcPr>
            <w:tcW w:w="5103" w:type="dxa"/>
          </w:tcPr>
          <w:p w14:paraId="4047A5BA" w14:textId="77777777" w:rsidR="00A57A15" w:rsidRDefault="00A57A15" w:rsidP="009A2BCD">
            <w:pPr>
              <w:rPr>
                <w:sz w:val="24"/>
                <w:szCs w:val="24"/>
              </w:rPr>
            </w:pPr>
          </w:p>
          <w:p w14:paraId="17ADA82A" w14:textId="77777777" w:rsidR="00A57A15" w:rsidRDefault="00A57A15" w:rsidP="009A2BCD">
            <w:pPr>
              <w:rPr>
                <w:sz w:val="24"/>
                <w:szCs w:val="24"/>
              </w:rPr>
            </w:pPr>
          </w:p>
        </w:tc>
      </w:tr>
      <w:tr w:rsidR="00A57A15" w14:paraId="40F0670F" w14:textId="77777777" w:rsidTr="009A2BCD">
        <w:tc>
          <w:tcPr>
            <w:tcW w:w="1980" w:type="dxa"/>
          </w:tcPr>
          <w:p w14:paraId="69157598" w14:textId="77777777" w:rsidR="00A57A15" w:rsidRDefault="00A57A15" w:rsidP="009A2BCD">
            <w:pPr>
              <w:rPr>
                <w:sz w:val="24"/>
                <w:szCs w:val="24"/>
              </w:rPr>
            </w:pPr>
            <w:r>
              <w:rPr>
                <w:sz w:val="24"/>
                <w:szCs w:val="24"/>
              </w:rPr>
              <w:t>Year:</w:t>
            </w:r>
          </w:p>
        </w:tc>
        <w:tc>
          <w:tcPr>
            <w:tcW w:w="5103" w:type="dxa"/>
          </w:tcPr>
          <w:p w14:paraId="774D31A4" w14:textId="77777777" w:rsidR="00A57A15" w:rsidRDefault="00A57A15" w:rsidP="009A2BCD">
            <w:pPr>
              <w:rPr>
                <w:sz w:val="24"/>
                <w:szCs w:val="24"/>
              </w:rPr>
            </w:pPr>
          </w:p>
          <w:p w14:paraId="67765038" w14:textId="77777777" w:rsidR="00A57A15" w:rsidRDefault="00A57A15" w:rsidP="009A2BCD">
            <w:pPr>
              <w:rPr>
                <w:sz w:val="24"/>
                <w:szCs w:val="24"/>
              </w:rPr>
            </w:pPr>
          </w:p>
        </w:tc>
      </w:tr>
      <w:tr w:rsidR="00A57A15" w14:paraId="31F05A94" w14:textId="77777777" w:rsidTr="009A2BCD">
        <w:tc>
          <w:tcPr>
            <w:tcW w:w="1980" w:type="dxa"/>
          </w:tcPr>
          <w:p w14:paraId="61AE87CF" w14:textId="77777777" w:rsidR="00A57A15" w:rsidRDefault="00A57A15" w:rsidP="009A2BCD">
            <w:pPr>
              <w:rPr>
                <w:sz w:val="24"/>
                <w:szCs w:val="24"/>
              </w:rPr>
            </w:pPr>
            <w:r>
              <w:rPr>
                <w:sz w:val="24"/>
                <w:szCs w:val="24"/>
              </w:rPr>
              <w:t>Index no:</w:t>
            </w:r>
          </w:p>
        </w:tc>
        <w:tc>
          <w:tcPr>
            <w:tcW w:w="5103" w:type="dxa"/>
          </w:tcPr>
          <w:p w14:paraId="7F9CF679" w14:textId="77777777" w:rsidR="00A57A15" w:rsidRDefault="00A57A15" w:rsidP="009A2BCD">
            <w:pPr>
              <w:rPr>
                <w:sz w:val="24"/>
                <w:szCs w:val="24"/>
              </w:rPr>
            </w:pPr>
          </w:p>
          <w:p w14:paraId="43A87DD6" w14:textId="77777777" w:rsidR="00A57A15" w:rsidRDefault="00A57A15" w:rsidP="009A2BCD">
            <w:pPr>
              <w:rPr>
                <w:sz w:val="24"/>
                <w:szCs w:val="24"/>
              </w:rPr>
            </w:pPr>
          </w:p>
        </w:tc>
      </w:tr>
    </w:tbl>
    <w:p w14:paraId="6CCF9F74" w14:textId="77777777" w:rsidR="00A57A15" w:rsidRDefault="00A57A15" w:rsidP="00A57A15">
      <w:pPr>
        <w:rPr>
          <w:sz w:val="24"/>
          <w:szCs w:val="24"/>
        </w:rPr>
      </w:pPr>
    </w:p>
    <w:p w14:paraId="74250E1D" w14:textId="77777777" w:rsidR="00A57A15" w:rsidRDefault="00A57A15" w:rsidP="00A57A15"/>
    <w:p w14:paraId="4C9B5ACE" w14:textId="77777777" w:rsidR="00A57A15" w:rsidRDefault="00A57A15" w:rsidP="00A57A15"/>
    <w:p w14:paraId="7EF77CCE" w14:textId="77777777" w:rsidR="00A57A15" w:rsidRDefault="00A57A15" w:rsidP="00A57A15"/>
    <w:p w14:paraId="667C213F" w14:textId="77777777" w:rsidR="00A57A15" w:rsidRPr="00671C0A" w:rsidRDefault="00A57A15" w:rsidP="00A57A15">
      <w:pPr>
        <w:rPr>
          <w:rFonts w:ascii="Times New Roman" w:hAnsi="Times New Roman" w:cs="Times New Roman"/>
          <w:b/>
          <w:sz w:val="24"/>
          <w:szCs w:val="24"/>
        </w:rPr>
      </w:pPr>
      <w:r>
        <w:rPr>
          <w:rFonts w:ascii="Times New Roman" w:hAnsi="Times New Roman" w:cs="Times New Roman"/>
          <w:b/>
          <w:sz w:val="24"/>
          <w:szCs w:val="24"/>
        </w:rPr>
        <w:lastRenderedPageBreak/>
        <w:t>Lesson # 56</w:t>
      </w:r>
    </w:p>
    <w:p w14:paraId="43144A20" w14:textId="77777777" w:rsidR="00A57A15" w:rsidRPr="00671C0A" w:rsidRDefault="00A57A15" w:rsidP="00A57A15">
      <w:pPr>
        <w:rPr>
          <w:rFonts w:ascii="Times New Roman" w:hAnsi="Times New Roman" w:cs="Times New Roman"/>
          <w:b/>
          <w:sz w:val="24"/>
          <w:szCs w:val="24"/>
        </w:rPr>
      </w:pPr>
      <w:r w:rsidRPr="00671C0A">
        <w:rPr>
          <w:rFonts w:ascii="Times New Roman" w:hAnsi="Times New Roman" w:cs="Times New Roman"/>
          <w:b/>
          <w:sz w:val="24"/>
          <w:szCs w:val="24"/>
        </w:rPr>
        <w:t>Strand: Physical Geography</w:t>
      </w:r>
    </w:p>
    <w:p w14:paraId="7C6C781A" w14:textId="77777777" w:rsidR="00A57A15" w:rsidRPr="00671C0A" w:rsidRDefault="00A57A15" w:rsidP="00A57A15">
      <w:pPr>
        <w:rPr>
          <w:rFonts w:ascii="Times New Roman" w:hAnsi="Times New Roman" w:cs="Times New Roman"/>
          <w:b/>
          <w:sz w:val="24"/>
          <w:szCs w:val="24"/>
        </w:rPr>
      </w:pPr>
      <w:r w:rsidRPr="00671C0A">
        <w:rPr>
          <w:rFonts w:ascii="Times New Roman" w:hAnsi="Times New Roman" w:cs="Times New Roman"/>
          <w:b/>
          <w:sz w:val="24"/>
          <w:szCs w:val="24"/>
        </w:rPr>
        <w:t xml:space="preserve">Sub Strand: Vegetation (NZ) </w:t>
      </w:r>
    </w:p>
    <w:p w14:paraId="68486C69" w14:textId="77777777" w:rsidR="00A57A15" w:rsidRPr="00671C0A" w:rsidRDefault="00A57A15" w:rsidP="00A57A15">
      <w:pPr>
        <w:rPr>
          <w:rFonts w:ascii="Times New Roman" w:hAnsi="Times New Roman" w:cs="Times New Roman"/>
          <w:b/>
          <w:sz w:val="24"/>
          <w:szCs w:val="24"/>
        </w:rPr>
      </w:pPr>
      <w:r w:rsidRPr="00671C0A">
        <w:rPr>
          <w:rFonts w:ascii="Times New Roman" w:hAnsi="Times New Roman" w:cs="Times New Roman"/>
          <w:b/>
          <w:sz w:val="24"/>
          <w:szCs w:val="24"/>
        </w:rPr>
        <w:t>Learning Outcome: Describe the effect of people on vegetation</w:t>
      </w:r>
    </w:p>
    <w:p w14:paraId="3D73F8CC" w14:textId="77777777" w:rsidR="00A57A15" w:rsidRPr="00671C0A" w:rsidRDefault="00A57A15" w:rsidP="00A57A15">
      <w:pPr>
        <w:rPr>
          <w:rFonts w:ascii="Times New Roman" w:hAnsi="Times New Roman" w:cs="Times New Roman"/>
          <w:b/>
          <w:sz w:val="24"/>
          <w:szCs w:val="24"/>
        </w:rPr>
      </w:pPr>
      <w:r w:rsidRPr="00671C0A">
        <w:rPr>
          <w:rFonts w:ascii="Times New Roman" w:hAnsi="Times New Roman" w:cs="Times New Roman"/>
          <w:b/>
          <w:sz w:val="24"/>
          <w:szCs w:val="24"/>
        </w:rPr>
        <w:t>EFFECT OF PEOPLE ON VEGETATION</w:t>
      </w:r>
    </w:p>
    <w:p w14:paraId="251C7F3B" w14:textId="77777777" w:rsidR="00A57A15" w:rsidRPr="00671C0A" w:rsidRDefault="00A57A15" w:rsidP="00A57A15">
      <w:pPr>
        <w:numPr>
          <w:ilvl w:val="0"/>
          <w:numId w:val="1"/>
        </w:numPr>
        <w:contextualSpacing/>
        <w:rPr>
          <w:rFonts w:ascii="Times New Roman" w:hAnsi="Times New Roman" w:cs="Times New Roman"/>
          <w:b/>
          <w:sz w:val="24"/>
          <w:szCs w:val="24"/>
        </w:rPr>
      </w:pPr>
      <w:r w:rsidRPr="00671C0A">
        <w:rPr>
          <w:rFonts w:ascii="Times New Roman" w:hAnsi="Times New Roman" w:cs="Times New Roman"/>
          <w:sz w:val="24"/>
          <w:szCs w:val="24"/>
        </w:rPr>
        <w:t>Human Activities</w:t>
      </w:r>
    </w:p>
    <w:p w14:paraId="5149BB19" w14:textId="77777777" w:rsidR="00A57A15" w:rsidRPr="00671C0A" w:rsidRDefault="00A57A15" w:rsidP="00A57A15">
      <w:pPr>
        <w:numPr>
          <w:ilvl w:val="0"/>
          <w:numId w:val="1"/>
        </w:numPr>
        <w:contextualSpacing/>
        <w:rPr>
          <w:rFonts w:ascii="Times New Roman" w:hAnsi="Times New Roman" w:cs="Times New Roman"/>
          <w:b/>
          <w:sz w:val="24"/>
          <w:szCs w:val="24"/>
        </w:rPr>
      </w:pPr>
      <w:r w:rsidRPr="00671C0A">
        <w:rPr>
          <w:rFonts w:ascii="Times New Roman" w:hAnsi="Times New Roman" w:cs="Times New Roman"/>
          <w:sz w:val="24"/>
          <w:szCs w:val="24"/>
        </w:rPr>
        <w:t>Hydro-electric power</w:t>
      </w:r>
    </w:p>
    <w:p w14:paraId="149B7E8F" w14:textId="77777777" w:rsidR="00A57A15" w:rsidRPr="00671C0A" w:rsidRDefault="00A57A15" w:rsidP="00A57A15">
      <w:pPr>
        <w:numPr>
          <w:ilvl w:val="0"/>
          <w:numId w:val="1"/>
        </w:numPr>
        <w:contextualSpacing/>
        <w:rPr>
          <w:rFonts w:ascii="Times New Roman" w:hAnsi="Times New Roman" w:cs="Times New Roman"/>
          <w:b/>
          <w:sz w:val="24"/>
          <w:szCs w:val="24"/>
        </w:rPr>
      </w:pPr>
      <w:r w:rsidRPr="00671C0A">
        <w:rPr>
          <w:rFonts w:ascii="Times New Roman" w:hAnsi="Times New Roman" w:cs="Times New Roman"/>
          <w:sz w:val="24"/>
          <w:szCs w:val="24"/>
        </w:rPr>
        <w:t>Tourism</w:t>
      </w:r>
    </w:p>
    <w:p w14:paraId="2C52EA93" w14:textId="77777777" w:rsidR="00A57A15" w:rsidRPr="00671C0A" w:rsidRDefault="00A57A15" w:rsidP="00A57A15">
      <w:pPr>
        <w:numPr>
          <w:ilvl w:val="0"/>
          <w:numId w:val="1"/>
        </w:numPr>
        <w:contextualSpacing/>
        <w:rPr>
          <w:rFonts w:ascii="Times New Roman" w:hAnsi="Times New Roman" w:cs="Times New Roman"/>
          <w:b/>
          <w:sz w:val="24"/>
          <w:szCs w:val="24"/>
        </w:rPr>
      </w:pPr>
      <w:r w:rsidRPr="00671C0A">
        <w:rPr>
          <w:rFonts w:ascii="Times New Roman" w:hAnsi="Times New Roman" w:cs="Times New Roman"/>
          <w:sz w:val="24"/>
          <w:szCs w:val="24"/>
        </w:rPr>
        <w:t>Generated electric powers from lake</w:t>
      </w:r>
    </w:p>
    <w:p w14:paraId="03FDCCD8" w14:textId="77777777" w:rsidR="00A57A15" w:rsidRPr="00671C0A" w:rsidRDefault="00A57A15" w:rsidP="00A57A15">
      <w:pPr>
        <w:numPr>
          <w:ilvl w:val="0"/>
          <w:numId w:val="1"/>
        </w:numPr>
        <w:contextualSpacing/>
        <w:rPr>
          <w:rFonts w:ascii="Times New Roman" w:hAnsi="Times New Roman" w:cs="Times New Roman"/>
          <w:b/>
          <w:sz w:val="24"/>
          <w:szCs w:val="24"/>
        </w:rPr>
      </w:pPr>
      <w:r w:rsidRPr="00671C0A">
        <w:rPr>
          <w:rFonts w:ascii="Times New Roman" w:hAnsi="Times New Roman" w:cs="Times New Roman"/>
          <w:sz w:val="24"/>
          <w:szCs w:val="24"/>
        </w:rPr>
        <w:t>Extensive pastoralism (sheep farming)</w:t>
      </w:r>
    </w:p>
    <w:p w14:paraId="3AA819DD" w14:textId="77777777" w:rsidR="00A57A15" w:rsidRPr="00671C0A" w:rsidRDefault="00A57A15" w:rsidP="00A57A15">
      <w:pPr>
        <w:rPr>
          <w:rFonts w:ascii="Times New Roman" w:hAnsi="Times New Roman" w:cs="Times New Roman"/>
          <w:b/>
          <w:sz w:val="24"/>
          <w:szCs w:val="24"/>
        </w:rPr>
      </w:pPr>
    </w:p>
    <w:p w14:paraId="5DF5113E" w14:textId="77777777" w:rsidR="00A57A15" w:rsidRPr="00671C0A" w:rsidRDefault="00A57A15" w:rsidP="00A57A15">
      <w:pPr>
        <w:rPr>
          <w:rFonts w:ascii="Times New Roman" w:hAnsi="Times New Roman" w:cs="Times New Roman"/>
          <w:b/>
          <w:sz w:val="24"/>
          <w:szCs w:val="24"/>
        </w:rPr>
      </w:pPr>
      <w:r w:rsidRPr="00671C0A">
        <w:rPr>
          <w:rFonts w:ascii="Times New Roman" w:hAnsi="Times New Roman" w:cs="Times New Roman"/>
          <w:b/>
          <w:sz w:val="24"/>
          <w:szCs w:val="24"/>
        </w:rPr>
        <w:t xml:space="preserve">Climate </w:t>
      </w:r>
    </w:p>
    <w:p w14:paraId="1DA36F30" w14:textId="77777777" w:rsidR="00A57A15" w:rsidRPr="00671C0A" w:rsidRDefault="00A57A15" w:rsidP="00A57A15">
      <w:pPr>
        <w:rPr>
          <w:rFonts w:ascii="Times New Roman" w:hAnsi="Times New Roman" w:cs="Times New Roman"/>
          <w:sz w:val="24"/>
          <w:szCs w:val="24"/>
        </w:rPr>
      </w:pPr>
      <w:r w:rsidRPr="00671C0A">
        <w:rPr>
          <w:rFonts w:ascii="Times New Roman" w:hAnsi="Times New Roman" w:cs="Times New Roman"/>
          <w:sz w:val="24"/>
          <w:szCs w:val="24"/>
        </w:rPr>
        <w:t>Most common tree radiate pine it grows over twice as it does in North America.</w:t>
      </w:r>
    </w:p>
    <w:p w14:paraId="21ED3AFD" w14:textId="77777777" w:rsidR="00A57A15" w:rsidRPr="00671C0A" w:rsidRDefault="00A57A15" w:rsidP="00A57A15">
      <w:pPr>
        <w:rPr>
          <w:rFonts w:ascii="Times New Roman" w:hAnsi="Times New Roman" w:cs="Times New Roman"/>
          <w:sz w:val="24"/>
          <w:szCs w:val="24"/>
        </w:rPr>
      </w:pPr>
      <w:r w:rsidRPr="00671C0A">
        <w:rPr>
          <w:rFonts w:ascii="Times New Roman" w:hAnsi="Times New Roman" w:cs="Times New Roman"/>
          <w:sz w:val="24"/>
          <w:szCs w:val="24"/>
        </w:rPr>
        <w:t>Matures fast and ready to be logged.</w:t>
      </w:r>
    </w:p>
    <w:p w14:paraId="24FCB861" w14:textId="77777777" w:rsidR="00A57A15" w:rsidRPr="00671C0A" w:rsidRDefault="00A57A15" w:rsidP="00A57A15">
      <w:pPr>
        <w:rPr>
          <w:rFonts w:ascii="Times New Roman" w:hAnsi="Times New Roman" w:cs="Times New Roman"/>
          <w:sz w:val="24"/>
          <w:szCs w:val="24"/>
        </w:rPr>
      </w:pPr>
      <w:r w:rsidRPr="00671C0A">
        <w:rPr>
          <w:rFonts w:ascii="Times New Roman" w:hAnsi="Times New Roman" w:cs="Times New Roman"/>
          <w:sz w:val="24"/>
          <w:szCs w:val="24"/>
        </w:rPr>
        <w:t>Shelter belts grown- reduce wind speed.</w:t>
      </w:r>
    </w:p>
    <w:p w14:paraId="0E3A2B1F" w14:textId="77777777" w:rsidR="00A57A15" w:rsidRPr="00671C0A" w:rsidRDefault="00A57A15" w:rsidP="00A57A15">
      <w:pPr>
        <w:rPr>
          <w:rFonts w:ascii="Times New Roman" w:hAnsi="Times New Roman" w:cs="Times New Roman"/>
          <w:sz w:val="24"/>
          <w:szCs w:val="24"/>
        </w:rPr>
      </w:pPr>
    </w:p>
    <w:p w14:paraId="6894FB7B" w14:textId="77777777" w:rsidR="00A57A15" w:rsidRPr="00671C0A" w:rsidRDefault="00A57A15" w:rsidP="00A57A15">
      <w:pPr>
        <w:rPr>
          <w:rFonts w:ascii="Times New Roman" w:hAnsi="Times New Roman" w:cs="Times New Roman"/>
          <w:b/>
          <w:sz w:val="24"/>
          <w:szCs w:val="24"/>
        </w:rPr>
      </w:pPr>
      <w:r w:rsidRPr="00671C0A">
        <w:rPr>
          <w:rFonts w:ascii="Times New Roman" w:hAnsi="Times New Roman" w:cs="Times New Roman"/>
          <w:b/>
          <w:sz w:val="24"/>
          <w:szCs w:val="24"/>
        </w:rPr>
        <w:t>Soil fertility</w:t>
      </w:r>
    </w:p>
    <w:p w14:paraId="368098DE" w14:textId="77777777" w:rsidR="00A57A15" w:rsidRPr="00671C0A" w:rsidRDefault="00A57A15" w:rsidP="00A57A15">
      <w:pPr>
        <w:numPr>
          <w:ilvl w:val="0"/>
          <w:numId w:val="2"/>
        </w:numPr>
        <w:contextualSpacing/>
        <w:rPr>
          <w:rFonts w:ascii="Times New Roman" w:hAnsi="Times New Roman" w:cs="Times New Roman"/>
          <w:b/>
          <w:sz w:val="24"/>
          <w:szCs w:val="24"/>
        </w:rPr>
      </w:pPr>
      <w:r w:rsidRPr="00671C0A">
        <w:rPr>
          <w:rFonts w:ascii="Times New Roman" w:hAnsi="Times New Roman" w:cs="Times New Roman"/>
          <w:sz w:val="24"/>
          <w:szCs w:val="24"/>
        </w:rPr>
        <w:t>High fertility favorable for cropping and market gardening</w:t>
      </w:r>
    </w:p>
    <w:p w14:paraId="7E7547CC" w14:textId="77777777" w:rsidR="00A57A15" w:rsidRPr="00671C0A" w:rsidRDefault="00A57A15" w:rsidP="00A57A15">
      <w:pPr>
        <w:numPr>
          <w:ilvl w:val="0"/>
          <w:numId w:val="2"/>
        </w:numPr>
        <w:contextualSpacing/>
        <w:rPr>
          <w:rFonts w:ascii="Times New Roman" w:hAnsi="Times New Roman" w:cs="Times New Roman"/>
          <w:b/>
          <w:sz w:val="24"/>
          <w:szCs w:val="24"/>
        </w:rPr>
      </w:pPr>
      <w:r w:rsidRPr="00671C0A">
        <w:rPr>
          <w:rFonts w:ascii="Times New Roman" w:hAnsi="Times New Roman" w:cs="Times New Roman"/>
          <w:sz w:val="24"/>
          <w:szCs w:val="24"/>
        </w:rPr>
        <w:t>High soil fertility, higher yield of good quality produce and better prices</w:t>
      </w:r>
    </w:p>
    <w:p w14:paraId="7450646D" w14:textId="77777777" w:rsidR="00A57A15" w:rsidRPr="00671C0A" w:rsidRDefault="00A57A15" w:rsidP="00A57A15">
      <w:pPr>
        <w:numPr>
          <w:ilvl w:val="0"/>
          <w:numId w:val="2"/>
        </w:numPr>
        <w:contextualSpacing/>
        <w:rPr>
          <w:rFonts w:ascii="Times New Roman" w:hAnsi="Times New Roman" w:cs="Times New Roman"/>
          <w:b/>
          <w:sz w:val="24"/>
          <w:szCs w:val="24"/>
        </w:rPr>
      </w:pPr>
      <w:r w:rsidRPr="00671C0A">
        <w:rPr>
          <w:rFonts w:ascii="Times New Roman" w:hAnsi="Times New Roman" w:cs="Times New Roman"/>
          <w:sz w:val="24"/>
          <w:szCs w:val="24"/>
        </w:rPr>
        <w:t>Poor soil fertility is managed, regular application of artificial fertilizer’s allow poor soils to be improved</w:t>
      </w:r>
    </w:p>
    <w:p w14:paraId="4B29AB99" w14:textId="77777777" w:rsidR="00A57A15" w:rsidRPr="00671C0A" w:rsidRDefault="00A57A15" w:rsidP="00A57A15">
      <w:pPr>
        <w:numPr>
          <w:ilvl w:val="0"/>
          <w:numId w:val="2"/>
        </w:numPr>
        <w:contextualSpacing/>
        <w:rPr>
          <w:rFonts w:ascii="Times New Roman" w:hAnsi="Times New Roman" w:cs="Times New Roman"/>
          <w:b/>
          <w:sz w:val="24"/>
          <w:szCs w:val="24"/>
        </w:rPr>
      </w:pPr>
      <w:r w:rsidRPr="00671C0A">
        <w:rPr>
          <w:rFonts w:ascii="Times New Roman" w:hAnsi="Times New Roman" w:cs="Times New Roman"/>
          <w:sz w:val="24"/>
          <w:szCs w:val="24"/>
        </w:rPr>
        <w:t>Due to low fertile soil- man made forest was established</w:t>
      </w:r>
    </w:p>
    <w:p w14:paraId="18A8EC1E" w14:textId="77777777" w:rsidR="00A57A15" w:rsidRPr="00671C0A" w:rsidRDefault="00A57A15" w:rsidP="00A57A15">
      <w:pPr>
        <w:rPr>
          <w:rFonts w:ascii="Times New Roman" w:hAnsi="Times New Roman" w:cs="Times New Roman"/>
          <w:sz w:val="24"/>
          <w:szCs w:val="24"/>
        </w:rPr>
      </w:pPr>
    </w:p>
    <w:tbl>
      <w:tblPr>
        <w:tblStyle w:val="TableGrid1"/>
        <w:tblW w:w="0" w:type="auto"/>
        <w:tblLook w:val="04A0" w:firstRow="1" w:lastRow="0" w:firstColumn="1" w:lastColumn="0" w:noHBand="0" w:noVBand="1"/>
      </w:tblPr>
      <w:tblGrid>
        <w:gridCol w:w="7792"/>
      </w:tblGrid>
      <w:tr w:rsidR="00A57A15" w:rsidRPr="00671C0A" w14:paraId="280AA35D" w14:textId="77777777" w:rsidTr="009A2BCD">
        <w:tc>
          <w:tcPr>
            <w:tcW w:w="7792" w:type="dxa"/>
          </w:tcPr>
          <w:p w14:paraId="23770514" w14:textId="77777777" w:rsidR="00A57A15" w:rsidRPr="00671C0A" w:rsidRDefault="00A57A15" w:rsidP="009A2BCD">
            <w:pPr>
              <w:rPr>
                <w:rFonts w:ascii="Times New Roman" w:hAnsi="Times New Roman" w:cs="Times New Roman"/>
                <w:sz w:val="24"/>
                <w:szCs w:val="24"/>
              </w:rPr>
            </w:pPr>
            <w:r w:rsidRPr="00671C0A">
              <w:rPr>
                <w:noProof/>
              </w:rPr>
              <w:drawing>
                <wp:inline distT="0" distB="0" distL="0" distR="0" wp14:anchorId="18FFF32B" wp14:editId="2E20753D">
                  <wp:extent cx="4619625" cy="3038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screen">
                            <a:extLst>
                              <a:ext uri="{28A0092B-C50C-407E-A947-70E740481C1C}">
                                <a14:useLocalDpi xmlns:a14="http://schemas.microsoft.com/office/drawing/2010/main"/>
                              </a:ext>
                            </a:extLst>
                          </a:blip>
                          <a:stretch>
                            <a:fillRect/>
                          </a:stretch>
                        </pic:blipFill>
                        <pic:spPr>
                          <a:xfrm>
                            <a:off x="0" y="0"/>
                            <a:ext cx="4619625" cy="3038475"/>
                          </a:xfrm>
                          <a:prstGeom prst="rect">
                            <a:avLst/>
                          </a:prstGeom>
                        </pic:spPr>
                      </pic:pic>
                    </a:graphicData>
                  </a:graphic>
                </wp:inline>
              </w:drawing>
            </w:r>
          </w:p>
        </w:tc>
      </w:tr>
    </w:tbl>
    <w:p w14:paraId="522DD0EA" w14:textId="77777777" w:rsidR="00A57A15" w:rsidRPr="00671C0A" w:rsidRDefault="00A57A15" w:rsidP="00A57A15">
      <w:pPr>
        <w:rPr>
          <w:rFonts w:ascii="Times New Roman" w:hAnsi="Times New Roman" w:cs="Times New Roman"/>
          <w:b/>
          <w:sz w:val="24"/>
          <w:szCs w:val="24"/>
        </w:rPr>
      </w:pPr>
      <w:r w:rsidRPr="00671C0A">
        <w:rPr>
          <w:rFonts w:ascii="Times New Roman" w:hAnsi="Times New Roman" w:cs="Times New Roman"/>
          <w:b/>
          <w:sz w:val="24"/>
          <w:szCs w:val="24"/>
        </w:rPr>
        <w:lastRenderedPageBreak/>
        <w:t xml:space="preserve">Activity </w:t>
      </w:r>
    </w:p>
    <w:p w14:paraId="42B473E1" w14:textId="77777777" w:rsidR="00A57A15" w:rsidRPr="00671C0A" w:rsidRDefault="00A57A15" w:rsidP="00A57A15">
      <w:pPr>
        <w:rPr>
          <w:rFonts w:ascii="Times New Roman" w:hAnsi="Times New Roman" w:cs="Times New Roman"/>
          <w:b/>
          <w:sz w:val="24"/>
          <w:szCs w:val="24"/>
        </w:rPr>
      </w:pPr>
      <w:r w:rsidRPr="00671C0A">
        <w:rPr>
          <w:rFonts w:ascii="Times New Roman" w:hAnsi="Times New Roman" w:cs="Times New Roman"/>
          <w:b/>
          <w:sz w:val="24"/>
          <w:szCs w:val="24"/>
        </w:rPr>
        <w:t>Compare and contrast the extensive pastoralism and intensive pastoralism</w:t>
      </w:r>
    </w:p>
    <w:tbl>
      <w:tblPr>
        <w:tblStyle w:val="TableGrid1"/>
        <w:tblW w:w="0" w:type="auto"/>
        <w:tblLook w:val="04A0" w:firstRow="1" w:lastRow="0" w:firstColumn="1" w:lastColumn="0" w:noHBand="0" w:noVBand="1"/>
      </w:tblPr>
      <w:tblGrid>
        <w:gridCol w:w="4508"/>
        <w:gridCol w:w="4508"/>
      </w:tblGrid>
      <w:tr w:rsidR="00A57A15" w:rsidRPr="00671C0A" w14:paraId="5DCF06FB" w14:textId="77777777" w:rsidTr="009A2BCD">
        <w:tc>
          <w:tcPr>
            <w:tcW w:w="4508" w:type="dxa"/>
          </w:tcPr>
          <w:p w14:paraId="1FCE5489" w14:textId="77777777" w:rsidR="00A57A15" w:rsidRPr="00671C0A" w:rsidRDefault="00A57A15" w:rsidP="009A2BCD">
            <w:pPr>
              <w:rPr>
                <w:rFonts w:ascii="Times New Roman" w:hAnsi="Times New Roman" w:cs="Times New Roman"/>
                <w:b/>
                <w:sz w:val="24"/>
                <w:szCs w:val="24"/>
              </w:rPr>
            </w:pPr>
            <w:r w:rsidRPr="00671C0A">
              <w:rPr>
                <w:rFonts w:ascii="Times New Roman" w:hAnsi="Times New Roman" w:cs="Times New Roman"/>
                <w:b/>
                <w:sz w:val="24"/>
                <w:szCs w:val="24"/>
              </w:rPr>
              <w:t>Extensive pastoralism</w:t>
            </w:r>
          </w:p>
        </w:tc>
        <w:tc>
          <w:tcPr>
            <w:tcW w:w="4508" w:type="dxa"/>
          </w:tcPr>
          <w:p w14:paraId="498DBE6C" w14:textId="77777777" w:rsidR="00A57A15" w:rsidRPr="00671C0A" w:rsidRDefault="00A57A15" w:rsidP="009A2BCD">
            <w:pPr>
              <w:rPr>
                <w:rFonts w:ascii="Times New Roman" w:hAnsi="Times New Roman" w:cs="Times New Roman"/>
                <w:b/>
                <w:sz w:val="24"/>
                <w:szCs w:val="24"/>
              </w:rPr>
            </w:pPr>
            <w:r w:rsidRPr="00671C0A">
              <w:rPr>
                <w:rFonts w:ascii="Times New Roman" w:hAnsi="Times New Roman" w:cs="Times New Roman"/>
                <w:b/>
                <w:sz w:val="24"/>
                <w:szCs w:val="24"/>
              </w:rPr>
              <w:t>Intensive pastoralism</w:t>
            </w:r>
          </w:p>
        </w:tc>
      </w:tr>
      <w:tr w:rsidR="00A57A15" w:rsidRPr="00671C0A" w14:paraId="41F228FD" w14:textId="77777777" w:rsidTr="009A2BCD">
        <w:tc>
          <w:tcPr>
            <w:tcW w:w="4508" w:type="dxa"/>
          </w:tcPr>
          <w:p w14:paraId="6A4BAB8A" w14:textId="77777777" w:rsidR="00A57A15" w:rsidRDefault="00A57A15" w:rsidP="009A2BCD">
            <w:pPr>
              <w:rPr>
                <w:rFonts w:ascii="Times New Roman" w:hAnsi="Times New Roman" w:cs="Times New Roman"/>
                <w:sz w:val="24"/>
                <w:szCs w:val="24"/>
              </w:rPr>
            </w:pPr>
          </w:p>
          <w:p w14:paraId="7400BD99" w14:textId="77777777" w:rsidR="00A57A15" w:rsidRDefault="00A57A15" w:rsidP="009A2BCD">
            <w:pPr>
              <w:rPr>
                <w:rFonts w:ascii="Times New Roman" w:hAnsi="Times New Roman" w:cs="Times New Roman"/>
                <w:sz w:val="24"/>
                <w:szCs w:val="24"/>
              </w:rPr>
            </w:pPr>
          </w:p>
          <w:p w14:paraId="5B768912" w14:textId="77777777" w:rsidR="00A57A15" w:rsidRPr="00671C0A" w:rsidRDefault="00A57A15" w:rsidP="009A2BCD">
            <w:pPr>
              <w:rPr>
                <w:rFonts w:ascii="Times New Roman" w:hAnsi="Times New Roman" w:cs="Times New Roman"/>
                <w:sz w:val="24"/>
                <w:szCs w:val="24"/>
              </w:rPr>
            </w:pPr>
          </w:p>
        </w:tc>
        <w:tc>
          <w:tcPr>
            <w:tcW w:w="4508" w:type="dxa"/>
          </w:tcPr>
          <w:p w14:paraId="6D75665B" w14:textId="77777777" w:rsidR="00A57A15" w:rsidRDefault="00A57A15" w:rsidP="009A2BCD">
            <w:pPr>
              <w:rPr>
                <w:rFonts w:ascii="Times New Roman" w:hAnsi="Times New Roman" w:cs="Times New Roman"/>
                <w:sz w:val="24"/>
                <w:szCs w:val="24"/>
              </w:rPr>
            </w:pPr>
          </w:p>
          <w:p w14:paraId="4BE4A3B3" w14:textId="77777777" w:rsidR="00A57A15" w:rsidRDefault="00A57A15" w:rsidP="009A2BCD">
            <w:pPr>
              <w:rPr>
                <w:rFonts w:ascii="Times New Roman" w:hAnsi="Times New Roman" w:cs="Times New Roman"/>
                <w:sz w:val="24"/>
                <w:szCs w:val="24"/>
              </w:rPr>
            </w:pPr>
          </w:p>
          <w:p w14:paraId="1D68E092" w14:textId="77777777" w:rsidR="00A57A15" w:rsidRDefault="00A57A15" w:rsidP="009A2BCD">
            <w:pPr>
              <w:rPr>
                <w:rFonts w:ascii="Times New Roman" w:hAnsi="Times New Roman" w:cs="Times New Roman"/>
                <w:sz w:val="24"/>
                <w:szCs w:val="24"/>
              </w:rPr>
            </w:pPr>
          </w:p>
          <w:p w14:paraId="5B7C1302" w14:textId="77777777" w:rsidR="00A57A15" w:rsidRPr="00671C0A" w:rsidRDefault="00A57A15" w:rsidP="009A2BCD">
            <w:pPr>
              <w:rPr>
                <w:rFonts w:ascii="Times New Roman" w:hAnsi="Times New Roman" w:cs="Times New Roman"/>
                <w:sz w:val="24"/>
                <w:szCs w:val="24"/>
              </w:rPr>
            </w:pPr>
          </w:p>
        </w:tc>
      </w:tr>
      <w:tr w:rsidR="00A57A15" w:rsidRPr="00671C0A" w14:paraId="3AC09C7A" w14:textId="77777777" w:rsidTr="009A2BCD">
        <w:tc>
          <w:tcPr>
            <w:tcW w:w="4508" w:type="dxa"/>
          </w:tcPr>
          <w:p w14:paraId="021B5605" w14:textId="77777777" w:rsidR="00A57A15" w:rsidRDefault="00A57A15" w:rsidP="009A2BCD">
            <w:pPr>
              <w:rPr>
                <w:rFonts w:ascii="Times New Roman" w:hAnsi="Times New Roman" w:cs="Times New Roman"/>
                <w:sz w:val="24"/>
                <w:szCs w:val="24"/>
              </w:rPr>
            </w:pPr>
          </w:p>
          <w:p w14:paraId="6DBFA4B4" w14:textId="77777777" w:rsidR="00A57A15" w:rsidRDefault="00A57A15" w:rsidP="009A2BCD">
            <w:pPr>
              <w:rPr>
                <w:rFonts w:ascii="Times New Roman" w:hAnsi="Times New Roman" w:cs="Times New Roman"/>
                <w:sz w:val="24"/>
                <w:szCs w:val="24"/>
              </w:rPr>
            </w:pPr>
          </w:p>
          <w:p w14:paraId="6C1E71A5" w14:textId="77777777" w:rsidR="00A57A15" w:rsidRPr="00671C0A" w:rsidRDefault="00A57A15" w:rsidP="009A2BCD">
            <w:pPr>
              <w:rPr>
                <w:rFonts w:ascii="Times New Roman" w:hAnsi="Times New Roman" w:cs="Times New Roman"/>
                <w:sz w:val="24"/>
                <w:szCs w:val="24"/>
              </w:rPr>
            </w:pPr>
          </w:p>
        </w:tc>
        <w:tc>
          <w:tcPr>
            <w:tcW w:w="4508" w:type="dxa"/>
          </w:tcPr>
          <w:p w14:paraId="66FAB934" w14:textId="77777777" w:rsidR="00A57A15" w:rsidRDefault="00A57A15" w:rsidP="009A2BCD">
            <w:pPr>
              <w:rPr>
                <w:rFonts w:ascii="Times New Roman" w:hAnsi="Times New Roman" w:cs="Times New Roman"/>
                <w:sz w:val="24"/>
                <w:szCs w:val="24"/>
              </w:rPr>
            </w:pPr>
          </w:p>
          <w:p w14:paraId="3BA0003E" w14:textId="77777777" w:rsidR="00A57A15" w:rsidRDefault="00A57A15" w:rsidP="009A2BCD">
            <w:pPr>
              <w:rPr>
                <w:rFonts w:ascii="Times New Roman" w:hAnsi="Times New Roman" w:cs="Times New Roman"/>
                <w:sz w:val="24"/>
                <w:szCs w:val="24"/>
              </w:rPr>
            </w:pPr>
          </w:p>
          <w:p w14:paraId="04362A23" w14:textId="77777777" w:rsidR="00A57A15" w:rsidRDefault="00A57A15" w:rsidP="009A2BCD">
            <w:pPr>
              <w:rPr>
                <w:rFonts w:ascii="Times New Roman" w:hAnsi="Times New Roman" w:cs="Times New Roman"/>
                <w:sz w:val="24"/>
                <w:szCs w:val="24"/>
              </w:rPr>
            </w:pPr>
          </w:p>
          <w:p w14:paraId="2CFB2B80" w14:textId="77777777" w:rsidR="00A57A15" w:rsidRPr="00671C0A" w:rsidRDefault="00A57A15" w:rsidP="009A2BCD">
            <w:pPr>
              <w:rPr>
                <w:rFonts w:ascii="Times New Roman" w:hAnsi="Times New Roman" w:cs="Times New Roman"/>
                <w:sz w:val="24"/>
                <w:szCs w:val="24"/>
              </w:rPr>
            </w:pPr>
          </w:p>
        </w:tc>
      </w:tr>
      <w:tr w:rsidR="00A57A15" w:rsidRPr="00671C0A" w14:paraId="58064187" w14:textId="77777777" w:rsidTr="009A2BCD">
        <w:tc>
          <w:tcPr>
            <w:tcW w:w="4508" w:type="dxa"/>
          </w:tcPr>
          <w:p w14:paraId="0A3FB908" w14:textId="77777777" w:rsidR="00A57A15" w:rsidRDefault="00A57A15" w:rsidP="009A2BCD">
            <w:pPr>
              <w:rPr>
                <w:rFonts w:ascii="Times New Roman" w:hAnsi="Times New Roman" w:cs="Times New Roman"/>
                <w:sz w:val="24"/>
                <w:szCs w:val="24"/>
              </w:rPr>
            </w:pPr>
          </w:p>
          <w:p w14:paraId="49AA3109" w14:textId="77777777" w:rsidR="00A57A15" w:rsidRDefault="00A57A15" w:rsidP="009A2BCD">
            <w:pPr>
              <w:rPr>
                <w:rFonts w:ascii="Times New Roman" w:hAnsi="Times New Roman" w:cs="Times New Roman"/>
                <w:sz w:val="24"/>
                <w:szCs w:val="24"/>
              </w:rPr>
            </w:pPr>
          </w:p>
          <w:p w14:paraId="21280AE7" w14:textId="77777777" w:rsidR="00A57A15" w:rsidRPr="00671C0A" w:rsidRDefault="00A57A15" w:rsidP="009A2BCD">
            <w:pPr>
              <w:rPr>
                <w:rFonts w:ascii="Times New Roman" w:hAnsi="Times New Roman" w:cs="Times New Roman"/>
                <w:sz w:val="24"/>
                <w:szCs w:val="24"/>
              </w:rPr>
            </w:pPr>
          </w:p>
        </w:tc>
        <w:tc>
          <w:tcPr>
            <w:tcW w:w="4508" w:type="dxa"/>
          </w:tcPr>
          <w:p w14:paraId="1836F139" w14:textId="77777777" w:rsidR="00A57A15" w:rsidRDefault="00A57A15" w:rsidP="009A2BCD">
            <w:pPr>
              <w:rPr>
                <w:rFonts w:ascii="Times New Roman" w:hAnsi="Times New Roman" w:cs="Times New Roman"/>
                <w:sz w:val="24"/>
                <w:szCs w:val="24"/>
              </w:rPr>
            </w:pPr>
          </w:p>
          <w:p w14:paraId="0ED0DF1E" w14:textId="77777777" w:rsidR="00A57A15" w:rsidRDefault="00A57A15" w:rsidP="009A2BCD">
            <w:pPr>
              <w:rPr>
                <w:rFonts w:ascii="Times New Roman" w:hAnsi="Times New Roman" w:cs="Times New Roman"/>
                <w:sz w:val="24"/>
                <w:szCs w:val="24"/>
              </w:rPr>
            </w:pPr>
          </w:p>
          <w:p w14:paraId="7E0C3958" w14:textId="77777777" w:rsidR="00A57A15" w:rsidRDefault="00A57A15" w:rsidP="009A2BCD">
            <w:pPr>
              <w:rPr>
                <w:rFonts w:ascii="Times New Roman" w:hAnsi="Times New Roman" w:cs="Times New Roman"/>
                <w:sz w:val="24"/>
                <w:szCs w:val="24"/>
              </w:rPr>
            </w:pPr>
          </w:p>
          <w:p w14:paraId="3600CEB2" w14:textId="77777777" w:rsidR="00A57A15" w:rsidRPr="00671C0A" w:rsidRDefault="00A57A15" w:rsidP="009A2BCD">
            <w:pPr>
              <w:rPr>
                <w:rFonts w:ascii="Times New Roman" w:hAnsi="Times New Roman" w:cs="Times New Roman"/>
                <w:sz w:val="24"/>
                <w:szCs w:val="24"/>
              </w:rPr>
            </w:pPr>
          </w:p>
        </w:tc>
      </w:tr>
      <w:tr w:rsidR="00A57A15" w:rsidRPr="00671C0A" w14:paraId="202FE8B2" w14:textId="77777777" w:rsidTr="009A2BCD">
        <w:tc>
          <w:tcPr>
            <w:tcW w:w="4508" w:type="dxa"/>
          </w:tcPr>
          <w:p w14:paraId="030CC119" w14:textId="77777777" w:rsidR="00A57A15" w:rsidRDefault="00A57A15" w:rsidP="009A2BCD">
            <w:pPr>
              <w:rPr>
                <w:rFonts w:ascii="Times New Roman" w:hAnsi="Times New Roman" w:cs="Times New Roman"/>
                <w:sz w:val="24"/>
                <w:szCs w:val="24"/>
              </w:rPr>
            </w:pPr>
          </w:p>
          <w:p w14:paraId="1B588286" w14:textId="77777777" w:rsidR="00A57A15" w:rsidRDefault="00A57A15" w:rsidP="009A2BCD">
            <w:pPr>
              <w:rPr>
                <w:rFonts w:ascii="Times New Roman" w:hAnsi="Times New Roman" w:cs="Times New Roman"/>
                <w:sz w:val="24"/>
                <w:szCs w:val="24"/>
              </w:rPr>
            </w:pPr>
          </w:p>
          <w:p w14:paraId="2D940921" w14:textId="77777777" w:rsidR="00A57A15" w:rsidRPr="00671C0A" w:rsidRDefault="00A57A15" w:rsidP="009A2BCD">
            <w:pPr>
              <w:rPr>
                <w:rFonts w:ascii="Times New Roman" w:hAnsi="Times New Roman" w:cs="Times New Roman"/>
                <w:sz w:val="24"/>
                <w:szCs w:val="24"/>
              </w:rPr>
            </w:pPr>
          </w:p>
        </w:tc>
        <w:tc>
          <w:tcPr>
            <w:tcW w:w="4508" w:type="dxa"/>
          </w:tcPr>
          <w:p w14:paraId="232EF52E" w14:textId="77777777" w:rsidR="00A57A15" w:rsidRDefault="00A57A15" w:rsidP="009A2BCD">
            <w:pPr>
              <w:rPr>
                <w:rFonts w:ascii="Times New Roman" w:hAnsi="Times New Roman" w:cs="Times New Roman"/>
                <w:sz w:val="24"/>
                <w:szCs w:val="24"/>
              </w:rPr>
            </w:pPr>
          </w:p>
          <w:p w14:paraId="5B80B668" w14:textId="77777777" w:rsidR="00A57A15" w:rsidRDefault="00A57A15" w:rsidP="009A2BCD">
            <w:pPr>
              <w:rPr>
                <w:rFonts w:ascii="Times New Roman" w:hAnsi="Times New Roman" w:cs="Times New Roman"/>
                <w:sz w:val="24"/>
                <w:szCs w:val="24"/>
              </w:rPr>
            </w:pPr>
          </w:p>
          <w:p w14:paraId="73E2A5AB" w14:textId="77777777" w:rsidR="00A57A15" w:rsidRDefault="00A57A15" w:rsidP="009A2BCD">
            <w:pPr>
              <w:rPr>
                <w:rFonts w:ascii="Times New Roman" w:hAnsi="Times New Roman" w:cs="Times New Roman"/>
                <w:sz w:val="24"/>
                <w:szCs w:val="24"/>
              </w:rPr>
            </w:pPr>
          </w:p>
          <w:p w14:paraId="58FA94EB" w14:textId="77777777" w:rsidR="00A57A15" w:rsidRPr="00671C0A" w:rsidRDefault="00A57A15" w:rsidP="009A2BCD">
            <w:pPr>
              <w:rPr>
                <w:rFonts w:ascii="Times New Roman" w:hAnsi="Times New Roman" w:cs="Times New Roman"/>
                <w:sz w:val="24"/>
                <w:szCs w:val="24"/>
              </w:rPr>
            </w:pPr>
          </w:p>
        </w:tc>
      </w:tr>
      <w:tr w:rsidR="00A57A15" w:rsidRPr="00671C0A" w14:paraId="7376DED6" w14:textId="77777777" w:rsidTr="009A2BCD">
        <w:tc>
          <w:tcPr>
            <w:tcW w:w="4508" w:type="dxa"/>
          </w:tcPr>
          <w:p w14:paraId="68FEA8AA" w14:textId="77777777" w:rsidR="00A57A15" w:rsidRDefault="00A57A15" w:rsidP="009A2BCD">
            <w:pPr>
              <w:rPr>
                <w:rFonts w:ascii="Times New Roman" w:hAnsi="Times New Roman" w:cs="Times New Roman"/>
                <w:sz w:val="24"/>
                <w:szCs w:val="24"/>
              </w:rPr>
            </w:pPr>
          </w:p>
          <w:p w14:paraId="0C995DD9" w14:textId="77777777" w:rsidR="00A57A15" w:rsidRDefault="00A57A15" w:rsidP="009A2BCD">
            <w:pPr>
              <w:rPr>
                <w:rFonts w:ascii="Times New Roman" w:hAnsi="Times New Roman" w:cs="Times New Roman"/>
                <w:sz w:val="24"/>
                <w:szCs w:val="24"/>
              </w:rPr>
            </w:pPr>
          </w:p>
          <w:p w14:paraId="72B20A5F" w14:textId="77777777" w:rsidR="00A57A15" w:rsidRPr="00671C0A" w:rsidRDefault="00A57A15" w:rsidP="009A2BCD">
            <w:pPr>
              <w:rPr>
                <w:rFonts w:ascii="Times New Roman" w:hAnsi="Times New Roman" w:cs="Times New Roman"/>
                <w:sz w:val="24"/>
                <w:szCs w:val="24"/>
              </w:rPr>
            </w:pPr>
          </w:p>
        </w:tc>
        <w:tc>
          <w:tcPr>
            <w:tcW w:w="4508" w:type="dxa"/>
          </w:tcPr>
          <w:p w14:paraId="3344D5B9" w14:textId="77777777" w:rsidR="00A57A15" w:rsidRDefault="00A57A15" w:rsidP="009A2BCD">
            <w:pPr>
              <w:rPr>
                <w:rFonts w:ascii="Times New Roman" w:hAnsi="Times New Roman" w:cs="Times New Roman"/>
                <w:sz w:val="24"/>
                <w:szCs w:val="24"/>
              </w:rPr>
            </w:pPr>
          </w:p>
          <w:p w14:paraId="72C7F3BE" w14:textId="77777777" w:rsidR="00A57A15" w:rsidRDefault="00A57A15" w:rsidP="009A2BCD">
            <w:pPr>
              <w:rPr>
                <w:rFonts w:ascii="Times New Roman" w:hAnsi="Times New Roman" w:cs="Times New Roman"/>
                <w:sz w:val="24"/>
                <w:szCs w:val="24"/>
              </w:rPr>
            </w:pPr>
          </w:p>
          <w:p w14:paraId="7BDEC28C" w14:textId="77777777" w:rsidR="00A57A15" w:rsidRDefault="00A57A15" w:rsidP="009A2BCD">
            <w:pPr>
              <w:rPr>
                <w:rFonts w:ascii="Times New Roman" w:hAnsi="Times New Roman" w:cs="Times New Roman"/>
                <w:sz w:val="24"/>
                <w:szCs w:val="24"/>
              </w:rPr>
            </w:pPr>
          </w:p>
          <w:p w14:paraId="2BDA5EE2" w14:textId="77777777" w:rsidR="00A57A15" w:rsidRPr="00671C0A" w:rsidRDefault="00A57A15" w:rsidP="009A2BCD">
            <w:pPr>
              <w:rPr>
                <w:rFonts w:ascii="Times New Roman" w:hAnsi="Times New Roman" w:cs="Times New Roman"/>
                <w:sz w:val="24"/>
                <w:szCs w:val="24"/>
              </w:rPr>
            </w:pPr>
          </w:p>
        </w:tc>
      </w:tr>
    </w:tbl>
    <w:p w14:paraId="324FB6AC" w14:textId="77777777" w:rsidR="00A57A15" w:rsidRPr="00671C0A" w:rsidRDefault="00A57A15" w:rsidP="00A57A15">
      <w:pPr>
        <w:rPr>
          <w:rFonts w:ascii="Times New Roman" w:hAnsi="Times New Roman" w:cs="Times New Roman"/>
          <w:sz w:val="24"/>
          <w:szCs w:val="24"/>
        </w:rPr>
      </w:pPr>
    </w:p>
    <w:p w14:paraId="371FB2EF" w14:textId="77777777" w:rsidR="00A57A15" w:rsidRDefault="00A57A15" w:rsidP="00A57A15">
      <w:pPr>
        <w:rPr>
          <w:rFonts w:ascii="Times New Roman" w:hAnsi="Times New Roman" w:cs="Times New Roman"/>
          <w:b/>
          <w:sz w:val="24"/>
          <w:szCs w:val="24"/>
        </w:rPr>
      </w:pPr>
    </w:p>
    <w:p w14:paraId="56205B7B" w14:textId="77777777" w:rsidR="00A57A15" w:rsidRDefault="00A57A15" w:rsidP="00A57A15">
      <w:pPr>
        <w:rPr>
          <w:rFonts w:ascii="Times New Roman" w:hAnsi="Times New Roman" w:cs="Times New Roman"/>
          <w:b/>
          <w:sz w:val="24"/>
          <w:szCs w:val="24"/>
        </w:rPr>
      </w:pPr>
    </w:p>
    <w:p w14:paraId="326263AA" w14:textId="77777777" w:rsidR="00A57A15" w:rsidRDefault="00A57A15" w:rsidP="00A57A15">
      <w:pPr>
        <w:rPr>
          <w:rFonts w:ascii="Times New Roman" w:hAnsi="Times New Roman" w:cs="Times New Roman"/>
          <w:b/>
          <w:sz w:val="24"/>
          <w:szCs w:val="24"/>
        </w:rPr>
      </w:pPr>
    </w:p>
    <w:p w14:paraId="1D6AB628" w14:textId="77777777" w:rsidR="00F2661C" w:rsidRDefault="00F2661C">
      <w:pPr>
        <w:rPr>
          <w:rFonts w:ascii="Times New Roman" w:hAnsi="Times New Roman" w:cs="Times New Roman"/>
          <w:b/>
          <w:sz w:val="24"/>
          <w:szCs w:val="24"/>
        </w:rPr>
      </w:pPr>
      <w:r>
        <w:rPr>
          <w:rFonts w:ascii="Times New Roman" w:hAnsi="Times New Roman" w:cs="Times New Roman"/>
          <w:b/>
          <w:sz w:val="24"/>
          <w:szCs w:val="24"/>
        </w:rPr>
        <w:br w:type="page"/>
      </w:r>
    </w:p>
    <w:p w14:paraId="03962C68" w14:textId="6E25062C" w:rsidR="00A57A15" w:rsidRPr="00671C0A" w:rsidRDefault="00A57A15" w:rsidP="00A57A15">
      <w:pPr>
        <w:rPr>
          <w:rFonts w:ascii="Times New Roman" w:hAnsi="Times New Roman" w:cs="Times New Roman"/>
          <w:b/>
          <w:sz w:val="24"/>
          <w:szCs w:val="24"/>
        </w:rPr>
      </w:pPr>
      <w:r>
        <w:rPr>
          <w:rFonts w:ascii="Times New Roman" w:hAnsi="Times New Roman" w:cs="Times New Roman"/>
          <w:b/>
          <w:sz w:val="24"/>
          <w:szCs w:val="24"/>
        </w:rPr>
        <w:lastRenderedPageBreak/>
        <w:t>Lesson # 57</w:t>
      </w:r>
    </w:p>
    <w:p w14:paraId="33323560" w14:textId="77777777" w:rsidR="00A57A15" w:rsidRPr="00671C0A" w:rsidRDefault="00A57A15" w:rsidP="00A57A15">
      <w:pPr>
        <w:rPr>
          <w:rFonts w:ascii="Times New Roman" w:hAnsi="Times New Roman" w:cs="Times New Roman"/>
          <w:b/>
          <w:sz w:val="24"/>
          <w:szCs w:val="24"/>
        </w:rPr>
      </w:pPr>
      <w:r w:rsidRPr="00671C0A">
        <w:rPr>
          <w:rFonts w:ascii="Times New Roman" w:hAnsi="Times New Roman" w:cs="Times New Roman"/>
          <w:b/>
          <w:sz w:val="24"/>
          <w:szCs w:val="24"/>
        </w:rPr>
        <w:t>Strand: Physical Geography</w:t>
      </w:r>
    </w:p>
    <w:p w14:paraId="28366211" w14:textId="77777777" w:rsidR="00A57A15" w:rsidRPr="00671C0A" w:rsidRDefault="00A57A15" w:rsidP="00A57A15">
      <w:pPr>
        <w:rPr>
          <w:rFonts w:ascii="Times New Roman" w:hAnsi="Times New Roman" w:cs="Times New Roman"/>
          <w:b/>
          <w:sz w:val="24"/>
          <w:szCs w:val="24"/>
        </w:rPr>
      </w:pPr>
      <w:r w:rsidRPr="00671C0A">
        <w:rPr>
          <w:rFonts w:ascii="Times New Roman" w:hAnsi="Times New Roman" w:cs="Times New Roman"/>
          <w:b/>
          <w:sz w:val="24"/>
          <w:szCs w:val="24"/>
        </w:rPr>
        <w:t xml:space="preserve">Sub Strand: Vegetation (NZ) </w:t>
      </w:r>
    </w:p>
    <w:p w14:paraId="495CF6E0" w14:textId="77777777" w:rsidR="00A57A15" w:rsidRPr="00671C0A" w:rsidRDefault="00A57A15" w:rsidP="00A57A15">
      <w:pPr>
        <w:rPr>
          <w:rFonts w:ascii="Times New Roman" w:hAnsi="Times New Roman" w:cs="Times New Roman"/>
          <w:b/>
          <w:sz w:val="24"/>
          <w:szCs w:val="24"/>
        </w:rPr>
      </w:pPr>
      <w:r w:rsidRPr="00671C0A">
        <w:rPr>
          <w:rFonts w:ascii="Times New Roman" w:hAnsi="Times New Roman" w:cs="Times New Roman"/>
          <w:b/>
          <w:sz w:val="24"/>
          <w:szCs w:val="24"/>
        </w:rPr>
        <w:t xml:space="preserve">Learning Outcome: Importance of vegetation and sustainability </w:t>
      </w:r>
    </w:p>
    <w:p w14:paraId="0E77BAE8" w14:textId="77777777" w:rsidR="00A57A15" w:rsidRPr="00671C0A" w:rsidRDefault="00A57A15" w:rsidP="00A57A15">
      <w:pPr>
        <w:rPr>
          <w:rFonts w:ascii="Times New Roman" w:hAnsi="Times New Roman" w:cs="Times New Roman"/>
          <w:b/>
          <w:sz w:val="24"/>
          <w:szCs w:val="24"/>
        </w:rPr>
      </w:pPr>
      <w:r w:rsidRPr="00671C0A">
        <w:rPr>
          <w:rFonts w:ascii="Times New Roman" w:hAnsi="Times New Roman" w:cs="Times New Roman"/>
          <w:b/>
          <w:sz w:val="24"/>
          <w:szCs w:val="24"/>
        </w:rPr>
        <w:t>Economic importance of forest/vegetation</w:t>
      </w:r>
    </w:p>
    <w:p w14:paraId="224A0D5B" w14:textId="77777777" w:rsidR="00A57A15" w:rsidRPr="00671C0A" w:rsidRDefault="00A57A15" w:rsidP="00A57A15">
      <w:pPr>
        <w:numPr>
          <w:ilvl w:val="0"/>
          <w:numId w:val="3"/>
        </w:numPr>
        <w:contextualSpacing/>
        <w:rPr>
          <w:rFonts w:ascii="Times New Roman" w:hAnsi="Times New Roman" w:cs="Times New Roman"/>
          <w:sz w:val="24"/>
          <w:szCs w:val="24"/>
        </w:rPr>
      </w:pPr>
      <w:r w:rsidRPr="00671C0A">
        <w:rPr>
          <w:rFonts w:ascii="Times New Roman" w:hAnsi="Times New Roman" w:cs="Times New Roman"/>
          <w:sz w:val="24"/>
          <w:szCs w:val="24"/>
        </w:rPr>
        <w:t>Forest provide timber for housing, biomass, wood, pulp for paper and medicine</w:t>
      </w:r>
    </w:p>
    <w:p w14:paraId="0DEF22F2" w14:textId="77777777" w:rsidR="00A57A15" w:rsidRPr="00671C0A" w:rsidRDefault="00A57A15" w:rsidP="00A57A15">
      <w:pPr>
        <w:numPr>
          <w:ilvl w:val="0"/>
          <w:numId w:val="3"/>
        </w:numPr>
        <w:contextualSpacing/>
        <w:rPr>
          <w:rFonts w:ascii="Times New Roman" w:hAnsi="Times New Roman" w:cs="Times New Roman"/>
          <w:sz w:val="24"/>
          <w:szCs w:val="24"/>
        </w:rPr>
      </w:pPr>
      <w:r w:rsidRPr="00671C0A">
        <w:rPr>
          <w:rFonts w:ascii="Times New Roman" w:hAnsi="Times New Roman" w:cs="Times New Roman"/>
          <w:sz w:val="24"/>
          <w:szCs w:val="24"/>
        </w:rPr>
        <w:t>Main forest lands used for mining, logging, grazing livestock and recreation.</w:t>
      </w:r>
    </w:p>
    <w:p w14:paraId="2A1C4AF3" w14:textId="77777777" w:rsidR="00A57A15" w:rsidRPr="00671C0A" w:rsidRDefault="00A57A15" w:rsidP="00A57A15">
      <w:pPr>
        <w:numPr>
          <w:ilvl w:val="0"/>
          <w:numId w:val="3"/>
        </w:numPr>
        <w:contextualSpacing/>
        <w:rPr>
          <w:rFonts w:ascii="Times New Roman" w:hAnsi="Times New Roman" w:cs="Times New Roman"/>
          <w:sz w:val="24"/>
          <w:szCs w:val="24"/>
        </w:rPr>
      </w:pPr>
      <w:r w:rsidRPr="00671C0A">
        <w:rPr>
          <w:rFonts w:ascii="Times New Roman" w:hAnsi="Times New Roman" w:cs="Times New Roman"/>
          <w:sz w:val="24"/>
          <w:szCs w:val="24"/>
        </w:rPr>
        <w:t>55% fuel wood, charcoal, heating and cooking</w:t>
      </w:r>
    </w:p>
    <w:p w14:paraId="1A740620" w14:textId="77777777" w:rsidR="00A57A15" w:rsidRPr="00671C0A" w:rsidRDefault="00A57A15" w:rsidP="00A57A15">
      <w:pPr>
        <w:numPr>
          <w:ilvl w:val="0"/>
          <w:numId w:val="3"/>
        </w:numPr>
        <w:contextualSpacing/>
        <w:rPr>
          <w:rFonts w:ascii="Times New Roman" w:hAnsi="Times New Roman" w:cs="Times New Roman"/>
          <w:sz w:val="24"/>
          <w:szCs w:val="24"/>
        </w:rPr>
      </w:pPr>
      <w:r w:rsidRPr="00671C0A">
        <w:rPr>
          <w:rFonts w:ascii="Times New Roman" w:hAnsi="Times New Roman" w:cs="Times New Roman"/>
          <w:sz w:val="24"/>
          <w:szCs w:val="24"/>
        </w:rPr>
        <w:t>Logs – converted to building materials, lumber plywood and chip board.</w:t>
      </w:r>
    </w:p>
    <w:tbl>
      <w:tblPr>
        <w:tblStyle w:val="TableGrid1"/>
        <w:tblW w:w="0" w:type="auto"/>
        <w:tblInd w:w="360" w:type="dxa"/>
        <w:tblLook w:val="04A0" w:firstRow="1" w:lastRow="0" w:firstColumn="1" w:lastColumn="0" w:noHBand="0" w:noVBand="1"/>
      </w:tblPr>
      <w:tblGrid>
        <w:gridCol w:w="8656"/>
      </w:tblGrid>
      <w:tr w:rsidR="00A57A15" w:rsidRPr="00671C0A" w14:paraId="20120258" w14:textId="77777777" w:rsidTr="00F2661C">
        <w:tc>
          <w:tcPr>
            <w:tcW w:w="8656" w:type="dxa"/>
          </w:tcPr>
          <w:p w14:paraId="721A011D" w14:textId="77777777" w:rsidR="00A57A15" w:rsidRPr="00F2661C" w:rsidRDefault="00A57A15" w:rsidP="009A2BCD">
            <w:pPr>
              <w:keepNext/>
              <w:keepLines/>
              <w:shd w:val="clear" w:color="auto" w:fill="FFFFFF"/>
              <w:spacing w:before="180"/>
              <w:textAlignment w:val="baseline"/>
              <w:outlineLvl w:val="1"/>
              <w:rPr>
                <w:rFonts w:ascii="SourceSansPro" w:eastAsiaTheme="majorEastAsia" w:hAnsi="SourceSansPro" w:cstheme="majorBidi" w:hint="eastAsia"/>
                <w:b/>
                <w:bCs/>
                <w:color w:val="333333"/>
                <w:sz w:val="32"/>
                <w:szCs w:val="32"/>
              </w:rPr>
            </w:pPr>
            <w:r w:rsidRPr="00F2661C">
              <w:rPr>
                <w:rFonts w:ascii="SourceSansPro" w:eastAsiaTheme="majorEastAsia" w:hAnsi="SourceSansPro" w:cstheme="majorBidi"/>
                <w:b/>
                <w:bCs/>
                <w:color w:val="333333"/>
                <w:sz w:val="32"/>
                <w:szCs w:val="32"/>
              </w:rPr>
              <w:lastRenderedPageBreak/>
              <w:t>Forests are important for New Zealand's environment</w:t>
            </w:r>
          </w:p>
          <w:p w14:paraId="6AA9A3C1" w14:textId="77777777" w:rsidR="00A57A15" w:rsidRPr="00671C0A" w:rsidRDefault="00A57A15" w:rsidP="009A2BCD">
            <w:pPr>
              <w:shd w:val="clear" w:color="auto" w:fill="FFFFFF"/>
              <w:spacing w:before="120" w:line="360" w:lineRule="atLeast"/>
              <w:textAlignment w:val="baseline"/>
              <w:rPr>
                <w:rFonts w:ascii="SourceSansPro" w:eastAsia="Times New Roman" w:hAnsi="SourceSansPro" w:cs="Times New Roman"/>
                <w:color w:val="131313"/>
                <w:sz w:val="24"/>
                <w:szCs w:val="24"/>
              </w:rPr>
            </w:pPr>
            <w:r w:rsidRPr="00671C0A">
              <w:rPr>
                <w:rFonts w:ascii="SourceSansPro" w:eastAsia="Times New Roman" w:hAnsi="SourceSansPro" w:cs="Times New Roman"/>
                <w:color w:val="131313"/>
                <w:sz w:val="24"/>
                <w:szCs w:val="24"/>
              </w:rPr>
              <w:t>Forests are a carbon sink. This means the trees absorb carbon dioxide as they grow and store it in their roots, leaves, branches, and trunks. This reduces the amount of greenhouse gases released into the atmosphere and helps mitigate climate change.</w:t>
            </w:r>
          </w:p>
          <w:p w14:paraId="08FC0473" w14:textId="77777777" w:rsidR="00A57A15" w:rsidRPr="00671C0A" w:rsidRDefault="00A57A15" w:rsidP="009A2BCD">
            <w:pPr>
              <w:shd w:val="clear" w:color="auto" w:fill="FFFFFF"/>
              <w:spacing w:before="120" w:line="360" w:lineRule="atLeast"/>
              <w:textAlignment w:val="baseline"/>
              <w:rPr>
                <w:rFonts w:ascii="SourceSansPro" w:eastAsia="Times New Roman" w:hAnsi="SourceSansPro" w:cs="Times New Roman"/>
                <w:color w:val="131313"/>
                <w:sz w:val="24"/>
                <w:szCs w:val="24"/>
              </w:rPr>
            </w:pPr>
            <w:r w:rsidRPr="00671C0A">
              <w:rPr>
                <w:rFonts w:ascii="SourceSansPro" w:eastAsia="Times New Roman" w:hAnsi="SourceSansPro" w:cs="Times New Roman"/>
                <w:color w:val="131313"/>
                <w:sz w:val="24"/>
                <w:szCs w:val="24"/>
              </w:rPr>
              <w:t>Not only do we depend on forests to regulate the climate, we depend on them to clean our water and our air, and help manage erosion. Our forests sustain many different species of plants and animals, including many that are found only here in New Zealand.</w:t>
            </w:r>
          </w:p>
          <w:p w14:paraId="47436161" w14:textId="77777777" w:rsidR="00A57A15" w:rsidRPr="00671C0A" w:rsidRDefault="009819FC" w:rsidP="009A2BCD">
            <w:pPr>
              <w:shd w:val="clear" w:color="auto" w:fill="FFFFFF"/>
              <w:spacing w:line="360" w:lineRule="atLeast"/>
              <w:textAlignment w:val="baseline"/>
              <w:rPr>
                <w:rFonts w:ascii="SourceSansPro" w:eastAsia="Times New Roman" w:hAnsi="SourceSansPro" w:cs="Times New Roman"/>
                <w:color w:val="131313"/>
                <w:sz w:val="24"/>
                <w:szCs w:val="24"/>
              </w:rPr>
            </w:pPr>
            <w:hyperlink r:id="rId7" w:history="1">
              <w:r w:rsidR="00A57A15" w:rsidRPr="00671C0A">
                <w:rPr>
                  <w:rFonts w:ascii="SourceSansPro" w:eastAsia="Times New Roman" w:hAnsi="SourceSansPro" w:cs="Times New Roman"/>
                  <w:color w:val="1875B4"/>
                  <w:sz w:val="24"/>
                  <w:szCs w:val="24"/>
                  <w:u w:val="single"/>
                </w:rPr>
                <w:t>Forestry in the Emissions Trading Scheme</w:t>
              </w:r>
            </w:hyperlink>
          </w:p>
          <w:p w14:paraId="7EFBA984" w14:textId="77777777" w:rsidR="00A57A15" w:rsidRPr="00F2661C" w:rsidRDefault="00A57A15" w:rsidP="009A2BCD">
            <w:pPr>
              <w:keepNext/>
              <w:keepLines/>
              <w:shd w:val="clear" w:color="auto" w:fill="FFFFFF"/>
              <w:textAlignment w:val="baseline"/>
              <w:outlineLvl w:val="1"/>
              <w:rPr>
                <w:rFonts w:ascii="SourceSansPro" w:eastAsiaTheme="majorEastAsia" w:hAnsi="SourceSansPro" w:cstheme="majorBidi" w:hint="eastAsia"/>
                <w:b/>
                <w:bCs/>
                <w:color w:val="333333"/>
                <w:sz w:val="32"/>
                <w:szCs w:val="32"/>
              </w:rPr>
            </w:pPr>
            <w:bookmarkStart w:id="0" w:name="importance-of-forests-to-society"/>
            <w:bookmarkEnd w:id="0"/>
            <w:r w:rsidRPr="00F2661C">
              <w:rPr>
                <w:rFonts w:ascii="SourceSansPro" w:eastAsiaTheme="majorEastAsia" w:hAnsi="SourceSansPro" w:cstheme="majorBidi"/>
                <w:b/>
                <w:bCs/>
                <w:color w:val="333333"/>
                <w:sz w:val="32"/>
                <w:szCs w:val="32"/>
              </w:rPr>
              <w:t>Importance of forests to New Zealand society</w:t>
            </w:r>
          </w:p>
          <w:p w14:paraId="17A320A5" w14:textId="77777777" w:rsidR="00A57A15" w:rsidRPr="00671C0A" w:rsidRDefault="00A57A15" w:rsidP="009A2BCD">
            <w:pPr>
              <w:shd w:val="clear" w:color="auto" w:fill="FFFFFF"/>
              <w:spacing w:before="120" w:line="360" w:lineRule="atLeast"/>
              <w:textAlignment w:val="baseline"/>
              <w:rPr>
                <w:rFonts w:ascii="SourceSansPro" w:eastAsia="Times New Roman" w:hAnsi="SourceSansPro" w:cs="Times New Roman"/>
                <w:color w:val="131313"/>
                <w:sz w:val="24"/>
                <w:szCs w:val="24"/>
              </w:rPr>
            </w:pPr>
            <w:r w:rsidRPr="00671C0A">
              <w:rPr>
                <w:rFonts w:ascii="SourceSansPro" w:eastAsia="Times New Roman" w:hAnsi="SourceSansPro" w:cs="Times New Roman"/>
                <w:color w:val="131313"/>
                <w:sz w:val="24"/>
                <w:szCs w:val="24"/>
              </w:rPr>
              <w:t>Forests (particularly New Zealand's indigenous (native) forests, including national parks, scenic reserves, and other conservation areas) provide spaces for recreation, for adventure, for reflection, for time out, and for making memories.</w:t>
            </w:r>
          </w:p>
          <w:p w14:paraId="68281ECC" w14:textId="77777777" w:rsidR="00A57A15" w:rsidRPr="00671C0A" w:rsidRDefault="00A57A15" w:rsidP="009A2BCD">
            <w:pPr>
              <w:shd w:val="clear" w:color="auto" w:fill="FFFFFF"/>
              <w:spacing w:before="120" w:line="360" w:lineRule="atLeast"/>
              <w:textAlignment w:val="baseline"/>
              <w:rPr>
                <w:rFonts w:ascii="SourceSansPro" w:eastAsia="Times New Roman" w:hAnsi="SourceSansPro" w:cs="Times New Roman"/>
                <w:color w:val="131313"/>
                <w:sz w:val="24"/>
                <w:szCs w:val="24"/>
              </w:rPr>
            </w:pPr>
            <w:r w:rsidRPr="00671C0A">
              <w:rPr>
                <w:rFonts w:ascii="SourceSansPro" w:eastAsia="Times New Roman" w:hAnsi="SourceSansPro" w:cs="Times New Roman"/>
                <w:color w:val="131313"/>
                <w:sz w:val="24"/>
                <w:szCs w:val="24"/>
              </w:rPr>
              <w:t>Forests have special meaning for Māori and are an important part of our national identity.</w:t>
            </w:r>
          </w:p>
          <w:p w14:paraId="6632758A" w14:textId="77777777" w:rsidR="00A57A15" w:rsidRPr="00F2661C" w:rsidRDefault="00A57A15" w:rsidP="009A2BCD">
            <w:pPr>
              <w:keepNext/>
              <w:keepLines/>
              <w:shd w:val="clear" w:color="auto" w:fill="FFFFFF"/>
              <w:textAlignment w:val="baseline"/>
              <w:outlineLvl w:val="1"/>
              <w:rPr>
                <w:rFonts w:ascii="SourceSansPro" w:eastAsiaTheme="majorEastAsia" w:hAnsi="SourceSansPro" w:cstheme="majorBidi" w:hint="eastAsia"/>
                <w:b/>
                <w:bCs/>
                <w:color w:val="333333"/>
                <w:sz w:val="32"/>
                <w:szCs w:val="32"/>
              </w:rPr>
            </w:pPr>
            <w:bookmarkStart w:id="1" w:name="forests-6billion-contribution"/>
            <w:bookmarkEnd w:id="1"/>
            <w:r w:rsidRPr="00F2661C">
              <w:rPr>
                <w:rFonts w:ascii="SourceSansPro" w:eastAsiaTheme="majorEastAsia" w:hAnsi="SourceSansPro" w:cstheme="majorBidi"/>
                <w:b/>
                <w:bCs/>
                <w:color w:val="333333"/>
                <w:sz w:val="32"/>
                <w:szCs w:val="32"/>
              </w:rPr>
              <w:t>Forests contribute $6 billion a year to New Zealand's economy</w:t>
            </w:r>
          </w:p>
          <w:p w14:paraId="38D40B85" w14:textId="77777777" w:rsidR="00A57A15" w:rsidRPr="00671C0A" w:rsidRDefault="00A57A15" w:rsidP="009A2BCD">
            <w:pPr>
              <w:shd w:val="clear" w:color="auto" w:fill="FFFFFF"/>
              <w:spacing w:before="120" w:line="360" w:lineRule="atLeast"/>
              <w:textAlignment w:val="baseline"/>
              <w:rPr>
                <w:rFonts w:ascii="SourceSansPro" w:eastAsia="Times New Roman" w:hAnsi="SourceSansPro" w:cs="Times New Roman"/>
                <w:color w:val="131313"/>
                <w:sz w:val="24"/>
                <w:szCs w:val="24"/>
              </w:rPr>
            </w:pPr>
            <w:r w:rsidRPr="00671C0A">
              <w:rPr>
                <w:rFonts w:ascii="SourceSansPro" w:eastAsia="Times New Roman" w:hAnsi="SourceSansPro" w:cs="Times New Roman"/>
                <w:color w:val="131313"/>
                <w:sz w:val="24"/>
                <w:szCs w:val="24"/>
              </w:rPr>
              <w:t>We rely on sustainable forestry and its related wood processing industries to provide tens of thousands of jobs for New Zealanders, supporting our families and our regions.</w:t>
            </w:r>
          </w:p>
          <w:p w14:paraId="39CAC5BC" w14:textId="77777777" w:rsidR="00A57A15" w:rsidRPr="00671C0A" w:rsidRDefault="00A57A15" w:rsidP="009A2BCD">
            <w:pPr>
              <w:shd w:val="clear" w:color="auto" w:fill="FFFFFF"/>
              <w:spacing w:before="120" w:line="360" w:lineRule="atLeast"/>
              <w:textAlignment w:val="baseline"/>
              <w:rPr>
                <w:rFonts w:ascii="SourceSansPro" w:eastAsia="Times New Roman" w:hAnsi="SourceSansPro" w:cs="Times New Roman"/>
                <w:color w:val="131313"/>
                <w:sz w:val="24"/>
                <w:szCs w:val="24"/>
              </w:rPr>
            </w:pPr>
            <w:r w:rsidRPr="00671C0A">
              <w:rPr>
                <w:rFonts w:ascii="SourceSansPro" w:eastAsia="Times New Roman" w:hAnsi="SourceSansPro" w:cs="Times New Roman"/>
                <w:color w:val="131313"/>
                <w:sz w:val="24"/>
                <w:szCs w:val="24"/>
              </w:rPr>
              <w:t>Forestry exports are worth about $6 billion a year and provide 1.6% of our GDP (Gross Domestic Product). Forest products are New Zealand's third-largest export earner behind dairy and meat.</w:t>
            </w:r>
          </w:p>
          <w:p w14:paraId="33107DA9" w14:textId="77777777" w:rsidR="00A57A15" w:rsidRPr="00671C0A" w:rsidRDefault="00A57A15" w:rsidP="009A2BCD">
            <w:pPr>
              <w:shd w:val="clear" w:color="auto" w:fill="FFFFFF"/>
              <w:spacing w:before="120" w:line="360" w:lineRule="atLeast"/>
              <w:textAlignment w:val="baseline"/>
              <w:rPr>
                <w:rFonts w:ascii="SourceSansPro" w:eastAsia="Times New Roman" w:hAnsi="SourceSansPro" w:cs="Times New Roman"/>
                <w:color w:val="131313"/>
                <w:sz w:val="24"/>
                <w:szCs w:val="24"/>
              </w:rPr>
            </w:pPr>
            <w:r w:rsidRPr="00671C0A">
              <w:rPr>
                <w:rFonts w:ascii="SourceSansPro" w:eastAsia="Times New Roman" w:hAnsi="SourceSansPro" w:cs="Times New Roman"/>
                <w:color w:val="131313"/>
                <w:sz w:val="24"/>
                <w:szCs w:val="24"/>
              </w:rPr>
              <w:t>Our main markets for forest products are China, Australia, the Republic of Korea, and Japan. We are well set up to increase forestry exports, as many forests planted during the 1990s reach maturity.</w:t>
            </w:r>
          </w:p>
          <w:p w14:paraId="2A086B88" w14:textId="688598D5" w:rsidR="00A57A15" w:rsidRPr="00F2661C" w:rsidRDefault="00A57A15" w:rsidP="009A2BCD">
            <w:pPr>
              <w:shd w:val="clear" w:color="auto" w:fill="FFFFFF"/>
              <w:spacing w:before="120" w:line="360" w:lineRule="atLeast"/>
              <w:textAlignment w:val="baseline"/>
              <w:rPr>
                <w:rFonts w:ascii="SourceSansPro" w:eastAsia="Times New Roman" w:hAnsi="SourceSansPro" w:cs="Times New Roman"/>
                <w:color w:val="131313"/>
                <w:sz w:val="24"/>
                <w:szCs w:val="24"/>
              </w:rPr>
            </w:pPr>
            <w:r w:rsidRPr="00671C0A">
              <w:rPr>
                <w:rFonts w:ascii="SourceSansPro" w:eastAsia="Times New Roman" w:hAnsi="SourceSansPro" w:cs="Times New Roman"/>
                <w:color w:val="131313"/>
                <w:sz w:val="24"/>
                <w:szCs w:val="24"/>
              </w:rPr>
              <w:t>Our native forests are popular tourist sites. For the year ended March 2018, 52% of all international tourists visited a national park, with tourists making up about 60% of all people using the Great Walks.</w:t>
            </w:r>
          </w:p>
        </w:tc>
      </w:tr>
    </w:tbl>
    <w:p w14:paraId="47AEB838" w14:textId="77777777" w:rsidR="00A57A15" w:rsidRDefault="00A57A15" w:rsidP="00A57A15"/>
    <w:p w14:paraId="1D233287" w14:textId="77777777" w:rsidR="00F2661C" w:rsidRPr="00F2661C" w:rsidRDefault="00A57A15" w:rsidP="00A57A15">
      <w:pPr>
        <w:rPr>
          <w:rFonts w:ascii="Times New Roman" w:hAnsi="Times New Roman" w:cs="Times New Roman"/>
          <w:b/>
          <w:bCs/>
          <w:sz w:val="24"/>
          <w:szCs w:val="24"/>
        </w:rPr>
      </w:pPr>
      <w:r w:rsidRPr="00F2661C">
        <w:rPr>
          <w:rFonts w:ascii="Times New Roman" w:hAnsi="Times New Roman" w:cs="Times New Roman"/>
          <w:b/>
          <w:bCs/>
          <w:sz w:val="24"/>
          <w:szCs w:val="24"/>
        </w:rPr>
        <w:t>Activity</w:t>
      </w:r>
    </w:p>
    <w:p w14:paraId="14DE064D" w14:textId="24E1B2FF" w:rsidR="00A57A15" w:rsidRPr="00A57A15" w:rsidRDefault="00F2661C" w:rsidP="00A57A15">
      <w:r>
        <w:rPr>
          <w:rFonts w:ascii="Times New Roman" w:hAnsi="Times New Roman" w:cs="Times New Roman"/>
          <w:sz w:val="24"/>
          <w:szCs w:val="24"/>
        </w:rPr>
        <w:t xml:space="preserve">With reference to the above reading </w:t>
      </w:r>
      <w:r w:rsidR="00A57A15" w:rsidRPr="00671C0A">
        <w:rPr>
          <w:rFonts w:ascii="Times New Roman" w:hAnsi="Times New Roman" w:cs="Times New Roman"/>
          <w:sz w:val="24"/>
          <w:szCs w:val="24"/>
        </w:rPr>
        <w:t>d</w:t>
      </w:r>
      <w:r>
        <w:rPr>
          <w:rFonts w:ascii="Times New Roman" w:hAnsi="Times New Roman" w:cs="Times New Roman"/>
          <w:sz w:val="24"/>
          <w:szCs w:val="24"/>
        </w:rPr>
        <w:t>evelop fo</w:t>
      </w:r>
      <w:r w:rsidR="00A57A15">
        <w:rPr>
          <w:rFonts w:ascii="Times New Roman" w:hAnsi="Times New Roman" w:cs="Times New Roman"/>
          <w:sz w:val="24"/>
          <w:szCs w:val="24"/>
        </w:rPr>
        <w:t>rest management</w:t>
      </w:r>
      <w:r>
        <w:rPr>
          <w:rFonts w:ascii="Times New Roman" w:hAnsi="Times New Roman" w:cs="Times New Roman"/>
          <w:sz w:val="24"/>
          <w:szCs w:val="24"/>
        </w:rPr>
        <w:t xml:space="preserve"> practices for NZ.</w:t>
      </w:r>
    </w:p>
    <w:p w14:paraId="250A1E7E" w14:textId="77777777" w:rsidR="00F2661C" w:rsidRDefault="00F2661C">
      <w:pPr>
        <w:rPr>
          <w:rFonts w:ascii="Times New Roman" w:hAnsi="Times New Roman" w:cs="Times New Roman"/>
          <w:b/>
          <w:sz w:val="24"/>
          <w:szCs w:val="24"/>
        </w:rPr>
      </w:pPr>
      <w:r>
        <w:rPr>
          <w:rFonts w:ascii="Times New Roman" w:hAnsi="Times New Roman" w:cs="Times New Roman"/>
          <w:b/>
          <w:sz w:val="24"/>
          <w:szCs w:val="24"/>
        </w:rPr>
        <w:br w:type="page"/>
      </w:r>
    </w:p>
    <w:p w14:paraId="24A4762A" w14:textId="7CCECFE2" w:rsidR="00A57A15" w:rsidRPr="00A57A15" w:rsidRDefault="00A57A15" w:rsidP="00A57A15">
      <w:pPr>
        <w:rPr>
          <w:rFonts w:ascii="Times New Roman" w:hAnsi="Times New Roman" w:cs="Times New Roman"/>
          <w:b/>
          <w:sz w:val="24"/>
          <w:szCs w:val="24"/>
        </w:rPr>
      </w:pPr>
      <w:r>
        <w:rPr>
          <w:rFonts w:ascii="Times New Roman" w:hAnsi="Times New Roman" w:cs="Times New Roman"/>
          <w:b/>
          <w:sz w:val="24"/>
          <w:szCs w:val="24"/>
        </w:rPr>
        <w:lastRenderedPageBreak/>
        <w:t>Lesson # 58</w:t>
      </w:r>
    </w:p>
    <w:p w14:paraId="5455F9F4" w14:textId="77777777" w:rsidR="00A57A15" w:rsidRPr="00A57A15" w:rsidRDefault="00A57A15" w:rsidP="00A57A15">
      <w:pPr>
        <w:rPr>
          <w:rFonts w:ascii="Times New Roman" w:hAnsi="Times New Roman" w:cs="Times New Roman"/>
          <w:b/>
          <w:sz w:val="24"/>
          <w:szCs w:val="24"/>
        </w:rPr>
      </w:pPr>
      <w:r w:rsidRPr="00A57A15">
        <w:rPr>
          <w:rFonts w:ascii="Times New Roman" w:hAnsi="Times New Roman" w:cs="Times New Roman"/>
          <w:b/>
          <w:sz w:val="24"/>
          <w:szCs w:val="24"/>
        </w:rPr>
        <w:t>Strand: Physical Geography</w:t>
      </w:r>
    </w:p>
    <w:p w14:paraId="0162F789" w14:textId="77777777" w:rsidR="00A57A15" w:rsidRPr="00A57A15" w:rsidRDefault="00A57A15" w:rsidP="00A57A15">
      <w:pPr>
        <w:rPr>
          <w:rFonts w:ascii="Times New Roman" w:hAnsi="Times New Roman" w:cs="Times New Roman"/>
          <w:b/>
          <w:sz w:val="24"/>
          <w:szCs w:val="24"/>
        </w:rPr>
      </w:pPr>
      <w:r w:rsidRPr="00A57A15">
        <w:rPr>
          <w:rFonts w:ascii="Times New Roman" w:hAnsi="Times New Roman" w:cs="Times New Roman"/>
          <w:b/>
          <w:sz w:val="24"/>
          <w:szCs w:val="24"/>
        </w:rPr>
        <w:t xml:space="preserve">Sub Strand: Vegetation (NZ) </w:t>
      </w:r>
    </w:p>
    <w:p w14:paraId="4CBEF9D7" w14:textId="77777777" w:rsidR="00A57A15" w:rsidRPr="00A57A15" w:rsidRDefault="00A57A15" w:rsidP="00A57A15">
      <w:pPr>
        <w:rPr>
          <w:rFonts w:ascii="Times New Roman" w:hAnsi="Times New Roman" w:cs="Times New Roman"/>
          <w:b/>
          <w:sz w:val="24"/>
          <w:szCs w:val="24"/>
        </w:rPr>
      </w:pPr>
      <w:r w:rsidRPr="00A57A15">
        <w:rPr>
          <w:rFonts w:ascii="Times New Roman" w:hAnsi="Times New Roman" w:cs="Times New Roman"/>
          <w:b/>
          <w:sz w:val="24"/>
          <w:szCs w:val="24"/>
        </w:rPr>
        <w:t>Learning Outcome: Examine ecological importance of vegetation</w:t>
      </w:r>
    </w:p>
    <w:p w14:paraId="55839A5A" w14:textId="77777777" w:rsidR="00A57A15" w:rsidRPr="00A57A15" w:rsidRDefault="00A57A15" w:rsidP="00A57A15">
      <w:pPr>
        <w:numPr>
          <w:ilvl w:val="0"/>
          <w:numId w:val="4"/>
        </w:numPr>
        <w:contextualSpacing/>
        <w:rPr>
          <w:rFonts w:ascii="Times New Roman" w:hAnsi="Times New Roman" w:cs="Times New Roman"/>
          <w:sz w:val="24"/>
          <w:szCs w:val="24"/>
        </w:rPr>
      </w:pPr>
      <w:r w:rsidRPr="00A57A15">
        <w:rPr>
          <w:rFonts w:ascii="Times New Roman" w:hAnsi="Times New Roman" w:cs="Times New Roman"/>
          <w:sz w:val="24"/>
          <w:szCs w:val="24"/>
        </w:rPr>
        <w:t>Forest watershed act as a giant sponge slowing down run off and holding water hat recharges springs, streams and ground water.</w:t>
      </w:r>
    </w:p>
    <w:p w14:paraId="34C54D8E" w14:textId="77777777" w:rsidR="00A57A15" w:rsidRPr="00A57A15" w:rsidRDefault="00A57A15" w:rsidP="00A57A15">
      <w:pPr>
        <w:numPr>
          <w:ilvl w:val="0"/>
          <w:numId w:val="4"/>
        </w:numPr>
        <w:contextualSpacing/>
        <w:rPr>
          <w:rFonts w:ascii="Times New Roman" w:hAnsi="Times New Roman" w:cs="Times New Roman"/>
          <w:sz w:val="24"/>
          <w:szCs w:val="24"/>
        </w:rPr>
      </w:pPr>
      <w:r w:rsidRPr="00A57A15">
        <w:rPr>
          <w:rFonts w:ascii="Times New Roman" w:hAnsi="Times New Roman" w:cs="Times New Roman"/>
          <w:sz w:val="24"/>
          <w:szCs w:val="24"/>
        </w:rPr>
        <w:t>Forest regulates the flow of water from mountains, highlands to crop lands</w:t>
      </w:r>
    </w:p>
    <w:p w14:paraId="103D18C8" w14:textId="77777777" w:rsidR="00A57A15" w:rsidRPr="00A57A15" w:rsidRDefault="00A57A15" w:rsidP="00A57A15">
      <w:pPr>
        <w:numPr>
          <w:ilvl w:val="0"/>
          <w:numId w:val="4"/>
        </w:numPr>
        <w:contextualSpacing/>
        <w:rPr>
          <w:rFonts w:ascii="Times New Roman" w:hAnsi="Times New Roman" w:cs="Times New Roman"/>
          <w:sz w:val="24"/>
          <w:szCs w:val="24"/>
        </w:rPr>
      </w:pPr>
      <w:r w:rsidRPr="00A57A15">
        <w:rPr>
          <w:rFonts w:ascii="Times New Roman" w:hAnsi="Times New Roman" w:cs="Times New Roman"/>
          <w:sz w:val="24"/>
          <w:szCs w:val="24"/>
        </w:rPr>
        <w:t>Forest also reduce the amount of sediment washed in to streams, lakes and reservoirs by reducing erosion.</w:t>
      </w:r>
    </w:p>
    <w:p w14:paraId="12EC5C1E" w14:textId="77777777" w:rsidR="00A57A15" w:rsidRPr="00A57A15" w:rsidRDefault="00A57A15" w:rsidP="00A57A15">
      <w:pPr>
        <w:numPr>
          <w:ilvl w:val="0"/>
          <w:numId w:val="4"/>
        </w:numPr>
        <w:contextualSpacing/>
        <w:rPr>
          <w:rFonts w:ascii="Times New Roman" w:hAnsi="Times New Roman" w:cs="Times New Roman"/>
          <w:sz w:val="24"/>
          <w:szCs w:val="24"/>
        </w:rPr>
      </w:pPr>
      <w:r w:rsidRPr="00A57A15">
        <w:rPr>
          <w:rFonts w:ascii="Times New Roman" w:hAnsi="Times New Roman" w:cs="Times New Roman"/>
          <w:sz w:val="24"/>
          <w:szCs w:val="24"/>
        </w:rPr>
        <w:t xml:space="preserve">Forest influence 50 to 80% of moisture in the air above through the process of </w:t>
      </w:r>
      <w:proofErr w:type="spellStart"/>
      <w:r w:rsidRPr="00A57A15">
        <w:rPr>
          <w:rFonts w:ascii="Times New Roman" w:hAnsi="Times New Roman" w:cs="Times New Roman"/>
          <w:sz w:val="24"/>
          <w:szCs w:val="24"/>
        </w:rPr>
        <w:t>evapo</w:t>
      </w:r>
      <w:proofErr w:type="spellEnd"/>
      <w:r w:rsidRPr="00A57A15">
        <w:rPr>
          <w:rFonts w:ascii="Times New Roman" w:hAnsi="Times New Roman" w:cs="Times New Roman"/>
          <w:sz w:val="24"/>
          <w:szCs w:val="24"/>
        </w:rPr>
        <w:t>-transportation.</w:t>
      </w:r>
    </w:p>
    <w:p w14:paraId="1096ABDD" w14:textId="77777777" w:rsidR="00A57A15" w:rsidRPr="00A57A15" w:rsidRDefault="00A57A15" w:rsidP="00A57A15">
      <w:pPr>
        <w:numPr>
          <w:ilvl w:val="0"/>
          <w:numId w:val="4"/>
        </w:numPr>
        <w:contextualSpacing/>
        <w:rPr>
          <w:rFonts w:ascii="Times New Roman" w:hAnsi="Times New Roman" w:cs="Times New Roman"/>
          <w:sz w:val="24"/>
          <w:szCs w:val="24"/>
        </w:rPr>
      </w:pPr>
      <w:r w:rsidRPr="00A57A15">
        <w:rPr>
          <w:rFonts w:ascii="Times New Roman" w:hAnsi="Times New Roman" w:cs="Times New Roman"/>
          <w:sz w:val="24"/>
          <w:szCs w:val="24"/>
        </w:rPr>
        <w:t xml:space="preserve">Deforesting large areas of forest drops annual precipitation and become </w:t>
      </w:r>
      <w:proofErr w:type="spellStart"/>
      <w:r w:rsidRPr="00A57A15">
        <w:rPr>
          <w:rFonts w:ascii="Times New Roman" w:hAnsi="Times New Roman" w:cs="Times New Roman"/>
          <w:sz w:val="24"/>
          <w:szCs w:val="24"/>
        </w:rPr>
        <w:t>drier.this</w:t>
      </w:r>
      <w:proofErr w:type="spellEnd"/>
      <w:r w:rsidRPr="00A57A15">
        <w:rPr>
          <w:rFonts w:ascii="Times New Roman" w:hAnsi="Times New Roman" w:cs="Times New Roman"/>
          <w:sz w:val="24"/>
          <w:szCs w:val="24"/>
        </w:rPr>
        <w:t xml:space="preserve"> can lead to desertification of forest land.</w:t>
      </w:r>
    </w:p>
    <w:p w14:paraId="7F4C0344" w14:textId="77777777" w:rsidR="00A57A15" w:rsidRPr="00A57A15" w:rsidRDefault="00A57A15" w:rsidP="00A57A15">
      <w:pPr>
        <w:rPr>
          <w:rFonts w:ascii="Times New Roman" w:hAnsi="Times New Roman" w:cs="Times New Roman"/>
          <w:sz w:val="24"/>
          <w:szCs w:val="24"/>
        </w:rPr>
      </w:pPr>
      <w:r w:rsidRPr="00A57A15">
        <w:rPr>
          <w:rFonts w:ascii="Times New Roman" w:hAnsi="Times New Roman" w:cs="Times New Roman"/>
          <w:sz w:val="24"/>
          <w:szCs w:val="24"/>
        </w:rPr>
        <w:t xml:space="preserve">Activity </w:t>
      </w:r>
    </w:p>
    <w:tbl>
      <w:tblPr>
        <w:tblStyle w:val="TableGrid2"/>
        <w:tblW w:w="0" w:type="auto"/>
        <w:tblLook w:val="04A0" w:firstRow="1" w:lastRow="0" w:firstColumn="1" w:lastColumn="0" w:noHBand="0" w:noVBand="1"/>
      </w:tblPr>
      <w:tblGrid>
        <w:gridCol w:w="6941"/>
      </w:tblGrid>
      <w:tr w:rsidR="00A57A15" w:rsidRPr="00A57A15" w14:paraId="2FA1B80D" w14:textId="77777777" w:rsidTr="009A2BCD">
        <w:trPr>
          <w:trHeight w:val="5041"/>
        </w:trPr>
        <w:tc>
          <w:tcPr>
            <w:tcW w:w="6941" w:type="dxa"/>
          </w:tcPr>
          <w:p w14:paraId="22263A92" w14:textId="77777777" w:rsidR="00A57A15" w:rsidRPr="00A57A15" w:rsidRDefault="00A57A15" w:rsidP="00A57A15">
            <w:pPr>
              <w:rPr>
                <w:rFonts w:ascii="Times New Roman" w:hAnsi="Times New Roman" w:cs="Times New Roman"/>
                <w:sz w:val="24"/>
                <w:szCs w:val="24"/>
              </w:rPr>
            </w:pPr>
            <w:r w:rsidRPr="00A57A15">
              <w:rPr>
                <w:noProof/>
              </w:rPr>
              <w:drawing>
                <wp:inline distT="0" distB="0" distL="0" distR="0" wp14:anchorId="2E3E7CFA" wp14:editId="2E4D582A">
                  <wp:extent cx="4181475" cy="3448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4181475" cy="3448050"/>
                          </a:xfrm>
                          <a:prstGeom prst="rect">
                            <a:avLst/>
                          </a:prstGeom>
                        </pic:spPr>
                      </pic:pic>
                    </a:graphicData>
                  </a:graphic>
                </wp:inline>
              </w:drawing>
            </w:r>
          </w:p>
        </w:tc>
      </w:tr>
    </w:tbl>
    <w:p w14:paraId="6A1E895C" w14:textId="77777777" w:rsidR="00A57A15" w:rsidRPr="00A57A15" w:rsidRDefault="00A57A15" w:rsidP="00A57A15">
      <w:pPr>
        <w:rPr>
          <w:rFonts w:ascii="Times New Roman" w:hAnsi="Times New Roman" w:cs="Times New Roman"/>
          <w:sz w:val="24"/>
          <w:szCs w:val="24"/>
        </w:rPr>
      </w:pPr>
    </w:p>
    <w:p w14:paraId="308888EE" w14:textId="77777777" w:rsidR="00A57A15" w:rsidRPr="00A57A15" w:rsidRDefault="00A57A15" w:rsidP="00A57A15">
      <w:pPr>
        <w:numPr>
          <w:ilvl w:val="0"/>
          <w:numId w:val="5"/>
        </w:numPr>
        <w:contextualSpacing/>
        <w:rPr>
          <w:rFonts w:ascii="Times New Roman" w:hAnsi="Times New Roman" w:cs="Times New Roman"/>
          <w:sz w:val="24"/>
          <w:szCs w:val="24"/>
        </w:rPr>
      </w:pPr>
      <w:r w:rsidRPr="00A57A15">
        <w:rPr>
          <w:rFonts w:ascii="Times New Roman" w:hAnsi="Times New Roman" w:cs="Times New Roman"/>
          <w:sz w:val="24"/>
          <w:szCs w:val="24"/>
        </w:rPr>
        <w:t>State the main source of energy in the process of evaporation.</w:t>
      </w:r>
    </w:p>
    <w:p w14:paraId="00F9EBA1" w14:textId="77777777" w:rsidR="00A57A15" w:rsidRPr="00A57A15" w:rsidRDefault="00A57A15" w:rsidP="00A57A15">
      <w:pPr>
        <w:ind w:left="720"/>
        <w:contextualSpacing/>
        <w:rPr>
          <w:rFonts w:ascii="Times New Roman" w:hAnsi="Times New Roman" w:cs="Times New Roman"/>
          <w:sz w:val="24"/>
          <w:szCs w:val="24"/>
        </w:rPr>
      </w:pPr>
    </w:p>
    <w:p w14:paraId="0ED138D0" w14:textId="77777777" w:rsidR="00A57A15" w:rsidRPr="00A57A15" w:rsidRDefault="00A57A15" w:rsidP="00A57A15">
      <w:pPr>
        <w:numPr>
          <w:ilvl w:val="0"/>
          <w:numId w:val="5"/>
        </w:numPr>
        <w:contextualSpacing/>
        <w:rPr>
          <w:rFonts w:ascii="Times New Roman" w:hAnsi="Times New Roman" w:cs="Times New Roman"/>
          <w:sz w:val="24"/>
          <w:szCs w:val="24"/>
        </w:rPr>
      </w:pPr>
      <w:r w:rsidRPr="00A57A15">
        <w:rPr>
          <w:rFonts w:ascii="Times New Roman" w:hAnsi="Times New Roman" w:cs="Times New Roman"/>
          <w:sz w:val="24"/>
          <w:szCs w:val="24"/>
        </w:rPr>
        <w:t>State how the forest influence the surface run off</w:t>
      </w:r>
    </w:p>
    <w:p w14:paraId="0B7D3552" w14:textId="77777777" w:rsidR="00A57A15" w:rsidRPr="00A57A15" w:rsidRDefault="00A57A15" w:rsidP="00A57A15">
      <w:pPr>
        <w:ind w:left="720"/>
        <w:contextualSpacing/>
        <w:rPr>
          <w:rFonts w:ascii="Times New Roman" w:hAnsi="Times New Roman" w:cs="Times New Roman"/>
          <w:sz w:val="24"/>
          <w:szCs w:val="24"/>
        </w:rPr>
      </w:pPr>
    </w:p>
    <w:p w14:paraId="5D733AC7" w14:textId="77777777" w:rsidR="00A57A15" w:rsidRPr="00A57A15" w:rsidRDefault="00A57A15" w:rsidP="00A57A15">
      <w:pPr>
        <w:numPr>
          <w:ilvl w:val="0"/>
          <w:numId w:val="5"/>
        </w:numPr>
        <w:contextualSpacing/>
        <w:rPr>
          <w:rFonts w:ascii="Times New Roman" w:hAnsi="Times New Roman" w:cs="Times New Roman"/>
          <w:sz w:val="24"/>
          <w:szCs w:val="24"/>
        </w:rPr>
      </w:pPr>
      <w:r w:rsidRPr="00A57A15">
        <w:rPr>
          <w:rFonts w:ascii="Times New Roman" w:hAnsi="Times New Roman" w:cs="Times New Roman"/>
          <w:sz w:val="24"/>
          <w:szCs w:val="24"/>
        </w:rPr>
        <w:t>Describe one way forest assist in soil development.</w:t>
      </w:r>
    </w:p>
    <w:p w14:paraId="28A2DE64" w14:textId="77777777" w:rsidR="00A57A15" w:rsidRPr="00A57A15" w:rsidRDefault="00A57A15" w:rsidP="00A57A15">
      <w:pPr>
        <w:ind w:left="720"/>
        <w:contextualSpacing/>
        <w:rPr>
          <w:rFonts w:ascii="Times New Roman" w:hAnsi="Times New Roman" w:cs="Times New Roman"/>
          <w:sz w:val="24"/>
          <w:szCs w:val="24"/>
        </w:rPr>
      </w:pPr>
    </w:p>
    <w:p w14:paraId="0B3A6851" w14:textId="77777777" w:rsidR="00A57A15" w:rsidRPr="00A57A15" w:rsidRDefault="00A57A15" w:rsidP="00A57A15">
      <w:pPr>
        <w:ind w:left="720"/>
        <w:contextualSpacing/>
        <w:rPr>
          <w:rFonts w:ascii="Times New Roman" w:hAnsi="Times New Roman" w:cs="Times New Roman"/>
          <w:sz w:val="24"/>
          <w:szCs w:val="24"/>
        </w:rPr>
      </w:pPr>
    </w:p>
    <w:p w14:paraId="5AC09190" w14:textId="77777777" w:rsidR="00A57A15" w:rsidRPr="00A57A15" w:rsidRDefault="00A57A15" w:rsidP="00A57A15">
      <w:pPr>
        <w:ind w:left="720"/>
        <w:contextualSpacing/>
        <w:rPr>
          <w:rFonts w:ascii="Times New Roman" w:hAnsi="Times New Roman" w:cs="Times New Roman"/>
          <w:sz w:val="24"/>
          <w:szCs w:val="24"/>
        </w:rPr>
      </w:pPr>
    </w:p>
    <w:p w14:paraId="289D2C9D" w14:textId="77777777" w:rsidR="00A57A15" w:rsidRPr="00A57A15" w:rsidRDefault="00A57A15" w:rsidP="00A57A15">
      <w:pPr>
        <w:ind w:left="720"/>
        <w:contextualSpacing/>
        <w:rPr>
          <w:rFonts w:ascii="Times New Roman" w:hAnsi="Times New Roman" w:cs="Times New Roman"/>
          <w:sz w:val="24"/>
          <w:szCs w:val="24"/>
        </w:rPr>
      </w:pPr>
    </w:p>
    <w:p w14:paraId="30C53AB5" w14:textId="77777777" w:rsidR="00A57A15" w:rsidRPr="00A57A15" w:rsidRDefault="00A57A15" w:rsidP="00A57A15">
      <w:pPr>
        <w:ind w:left="720"/>
        <w:contextualSpacing/>
        <w:rPr>
          <w:rFonts w:ascii="Times New Roman" w:hAnsi="Times New Roman" w:cs="Times New Roman"/>
          <w:sz w:val="24"/>
          <w:szCs w:val="24"/>
        </w:rPr>
      </w:pPr>
    </w:p>
    <w:p w14:paraId="196A0A06" w14:textId="77777777" w:rsidR="00A57A15" w:rsidRPr="00A57A15" w:rsidRDefault="00A57A15" w:rsidP="00A57A15">
      <w:pPr>
        <w:ind w:left="720"/>
        <w:contextualSpacing/>
        <w:rPr>
          <w:rFonts w:ascii="Times New Roman" w:hAnsi="Times New Roman" w:cs="Times New Roman"/>
          <w:sz w:val="24"/>
          <w:szCs w:val="24"/>
        </w:rPr>
      </w:pPr>
    </w:p>
    <w:p w14:paraId="140F3A9C" w14:textId="77777777" w:rsidR="00A57A15" w:rsidRPr="00A57A15" w:rsidRDefault="00A57A15" w:rsidP="00A57A15">
      <w:pPr>
        <w:rPr>
          <w:rFonts w:ascii="Times New Roman" w:hAnsi="Times New Roman" w:cs="Times New Roman"/>
          <w:b/>
          <w:sz w:val="24"/>
          <w:szCs w:val="24"/>
        </w:rPr>
      </w:pPr>
      <w:r>
        <w:rPr>
          <w:rFonts w:ascii="Times New Roman" w:hAnsi="Times New Roman" w:cs="Times New Roman"/>
          <w:b/>
          <w:sz w:val="24"/>
          <w:szCs w:val="24"/>
        </w:rPr>
        <w:t>Lesson # 59</w:t>
      </w:r>
    </w:p>
    <w:p w14:paraId="27482F84" w14:textId="77777777" w:rsidR="00A57A15" w:rsidRPr="00A57A15" w:rsidRDefault="00A57A15" w:rsidP="00A57A15">
      <w:pPr>
        <w:rPr>
          <w:rFonts w:ascii="Times New Roman" w:hAnsi="Times New Roman" w:cs="Times New Roman"/>
          <w:b/>
          <w:sz w:val="24"/>
          <w:szCs w:val="24"/>
        </w:rPr>
      </w:pPr>
      <w:r w:rsidRPr="00A57A15">
        <w:rPr>
          <w:rFonts w:ascii="Times New Roman" w:hAnsi="Times New Roman" w:cs="Times New Roman"/>
          <w:b/>
          <w:sz w:val="24"/>
          <w:szCs w:val="24"/>
        </w:rPr>
        <w:t>Strand: Physical Geography</w:t>
      </w:r>
    </w:p>
    <w:p w14:paraId="1753A150" w14:textId="77777777" w:rsidR="00A57A15" w:rsidRPr="00A57A15" w:rsidRDefault="00A57A15" w:rsidP="00A57A15">
      <w:pPr>
        <w:rPr>
          <w:rFonts w:ascii="Times New Roman" w:hAnsi="Times New Roman" w:cs="Times New Roman"/>
          <w:b/>
          <w:sz w:val="24"/>
          <w:szCs w:val="24"/>
        </w:rPr>
      </w:pPr>
      <w:r w:rsidRPr="00A57A15">
        <w:rPr>
          <w:rFonts w:ascii="Times New Roman" w:hAnsi="Times New Roman" w:cs="Times New Roman"/>
          <w:b/>
          <w:sz w:val="24"/>
          <w:szCs w:val="24"/>
        </w:rPr>
        <w:t xml:space="preserve">Sub Strand: Vegetation (NZ) </w:t>
      </w:r>
    </w:p>
    <w:p w14:paraId="7E60430A" w14:textId="77777777" w:rsidR="00A57A15" w:rsidRPr="00A57A15" w:rsidRDefault="00A57A15" w:rsidP="00A57A15">
      <w:pPr>
        <w:rPr>
          <w:rFonts w:ascii="Times New Roman" w:hAnsi="Times New Roman" w:cs="Times New Roman"/>
          <w:b/>
          <w:sz w:val="24"/>
          <w:szCs w:val="24"/>
        </w:rPr>
      </w:pPr>
      <w:r w:rsidRPr="00A57A15">
        <w:rPr>
          <w:rFonts w:ascii="Times New Roman" w:hAnsi="Times New Roman" w:cs="Times New Roman"/>
          <w:b/>
          <w:sz w:val="24"/>
          <w:szCs w:val="24"/>
        </w:rPr>
        <w:t>Learning Outcome: Familiarize with the key terms related to vegetation</w:t>
      </w:r>
    </w:p>
    <w:p w14:paraId="4DF8D3B0" w14:textId="77777777" w:rsidR="00A57A15" w:rsidRPr="00A57A15" w:rsidRDefault="00A57A15" w:rsidP="00A57A15">
      <w:pPr>
        <w:rPr>
          <w:rFonts w:ascii="Times New Roman" w:hAnsi="Times New Roman" w:cs="Times New Roman"/>
          <w:b/>
          <w:sz w:val="24"/>
          <w:szCs w:val="24"/>
        </w:rPr>
      </w:pPr>
      <w:r w:rsidRPr="00A57A15">
        <w:rPr>
          <w:rFonts w:ascii="Times New Roman" w:hAnsi="Times New Roman" w:cs="Times New Roman"/>
          <w:b/>
          <w:sz w:val="24"/>
          <w:szCs w:val="24"/>
        </w:rPr>
        <w:t>Reference text book…</w:t>
      </w:r>
    </w:p>
    <w:p w14:paraId="5DDDE6EB" w14:textId="77777777" w:rsidR="00A57A15" w:rsidRPr="00A57A15" w:rsidRDefault="00A57A15" w:rsidP="00A57A15">
      <w:pPr>
        <w:rPr>
          <w:rFonts w:ascii="Times New Roman" w:hAnsi="Times New Roman" w:cs="Times New Roman"/>
          <w:b/>
          <w:sz w:val="24"/>
          <w:szCs w:val="24"/>
        </w:rPr>
      </w:pPr>
      <w:r w:rsidRPr="00A57A15">
        <w:rPr>
          <w:rFonts w:ascii="Times New Roman" w:hAnsi="Times New Roman" w:cs="Times New Roman"/>
          <w:b/>
          <w:sz w:val="24"/>
          <w:szCs w:val="24"/>
        </w:rPr>
        <w:t xml:space="preserve">Terms </w:t>
      </w:r>
    </w:p>
    <w:p w14:paraId="24F0B95D" w14:textId="77777777" w:rsidR="00A57A15" w:rsidRPr="00A57A15" w:rsidRDefault="00A57A15" w:rsidP="00A57A15">
      <w:pPr>
        <w:numPr>
          <w:ilvl w:val="0"/>
          <w:numId w:val="6"/>
        </w:numPr>
        <w:contextualSpacing/>
        <w:rPr>
          <w:rFonts w:ascii="Times New Roman" w:hAnsi="Times New Roman" w:cs="Times New Roman"/>
          <w:b/>
          <w:sz w:val="24"/>
          <w:szCs w:val="24"/>
        </w:rPr>
      </w:pPr>
      <w:r w:rsidRPr="00A57A15">
        <w:rPr>
          <w:rFonts w:ascii="Times New Roman" w:hAnsi="Times New Roman" w:cs="Times New Roman"/>
          <w:b/>
          <w:sz w:val="24"/>
          <w:szCs w:val="24"/>
        </w:rPr>
        <w:t>Complex vegetation</w:t>
      </w:r>
    </w:p>
    <w:p w14:paraId="4203DF28" w14:textId="77777777" w:rsidR="00A57A15" w:rsidRPr="00A57A15" w:rsidRDefault="00A57A15" w:rsidP="00A57A15">
      <w:pPr>
        <w:numPr>
          <w:ilvl w:val="0"/>
          <w:numId w:val="6"/>
        </w:numPr>
        <w:contextualSpacing/>
        <w:rPr>
          <w:rFonts w:ascii="Times New Roman" w:hAnsi="Times New Roman" w:cs="Times New Roman"/>
          <w:b/>
          <w:sz w:val="24"/>
          <w:szCs w:val="24"/>
        </w:rPr>
      </w:pPr>
      <w:r w:rsidRPr="00A57A15">
        <w:rPr>
          <w:rFonts w:ascii="Times New Roman" w:hAnsi="Times New Roman" w:cs="Times New Roman"/>
          <w:b/>
          <w:sz w:val="24"/>
          <w:szCs w:val="24"/>
        </w:rPr>
        <w:t>Desertification</w:t>
      </w:r>
    </w:p>
    <w:p w14:paraId="2994C81E" w14:textId="77777777" w:rsidR="00A57A15" w:rsidRPr="00A57A15" w:rsidRDefault="00A57A15" w:rsidP="00A57A15">
      <w:pPr>
        <w:numPr>
          <w:ilvl w:val="0"/>
          <w:numId w:val="6"/>
        </w:numPr>
        <w:contextualSpacing/>
        <w:rPr>
          <w:rFonts w:ascii="Times New Roman" w:hAnsi="Times New Roman" w:cs="Times New Roman"/>
          <w:b/>
          <w:sz w:val="24"/>
          <w:szCs w:val="24"/>
        </w:rPr>
      </w:pPr>
      <w:r w:rsidRPr="00A57A15">
        <w:rPr>
          <w:rFonts w:ascii="Times New Roman" w:hAnsi="Times New Roman" w:cs="Times New Roman"/>
          <w:b/>
          <w:sz w:val="24"/>
          <w:szCs w:val="24"/>
        </w:rPr>
        <w:t>Ecological succession</w:t>
      </w:r>
    </w:p>
    <w:p w14:paraId="4BCDDE6B" w14:textId="77777777" w:rsidR="00A57A15" w:rsidRPr="00A57A15" w:rsidRDefault="00A57A15" w:rsidP="00A57A15">
      <w:pPr>
        <w:numPr>
          <w:ilvl w:val="0"/>
          <w:numId w:val="6"/>
        </w:numPr>
        <w:contextualSpacing/>
        <w:rPr>
          <w:rFonts w:ascii="Times New Roman" w:hAnsi="Times New Roman" w:cs="Times New Roman"/>
          <w:b/>
          <w:sz w:val="24"/>
          <w:szCs w:val="24"/>
        </w:rPr>
      </w:pPr>
      <w:r w:rsidRPr="00A57A15">
        <w:rPr>
          <w:rFonts w:ascii="Times New Roman" w:hAnsi="Times New Roman" w:cs="Times New Roman"/>
          <w:b/>
          <w:sz w:val="24"/>
          <w:szCs w:val="24"/>
        </w:rPr>
        <w:t>Endemic species</w:t>
      </w:r>
    </w:p>
    <w:p w14:paraId="33DA9F90" w14:textId="77777777" w:rsidR="00A57A15" w:rsidRPr="00A57A15" w:rsidRDefault="00A57A15" w:rsidP="00A57A15">
      <w:pPr>
        <w:numPr>
          <w:ilvl w:val="0"/>
          <w:numId w:val="6"/>
        </w:numPr>
        <w:contextualSpacing/>
        <w:rPr>
          <w:rFonts w:ascii="Times New Roman" w:hAnsi="Times New Roman" w:cs="Times New Roman"/>
          <w:b/>
          <w:sz w:val="24"/>
          <w:szCs w:val="24"/>
        </w:rPr>
      </w:pPr>
      <w:r w:rsidRPr="00A57A15">
        <w:rPr>
          <w:rFonts w:ascii="Times New Roman" w:hAnsi="Times New Roman" w:cs="Times New Roman"/>
          <w:b/>
          <w:sz w:val="24"/>
          <w:szCs w:val="24"/>
        </w:rPr>
        <w:t>Endangered species</w:t>
      </w:r>
    </w:p>
    <w:p w14:paraId="65283858" w14:textId="77777777" w:rsidR="00A57A15" w:rsidRPr="00A57A15" w:rsidRDefault="00A57A15" w:rsidP="00A57A15">
      <w:pPr>
        <w:rPr>
          <w:rFonts w:ascii="Times New Roman" w:hAnsi="Times New Roman" w:cs="Times New Roman"/>
          <w:b/>
          <w:sz w:val="24"/>
          <w:szCs w:val="24"/>
        </w:rPr>
      </w:pPr>
      <w:r w:rsidRPr="00A57A15">
        <w:rPr>
          <w:rFonts w:ascii="Times New Roman" w:hAnsi="Times New Roman" w:cs="Times New Roman"/>
          <w:b/>
          <w:sz w:val="24"/>
          <w:szCs w:val="24"/>
        </w:rPr>
        <w:t>Resource study</w:t>
      </w:r>
    </w:p>
    <w:tbl>
      <w:tblPr>
        <w:tblStyle w:val="TableGrid2"/>
        <w:tblW w:w="0" w:type="auto"/>
        <w:tblLayout w:type="fixed"/>
        <w:tblLook w:val="04A0" w:firstRow="1" w:lastRow="0" w:firstColumn="1" w:lastColumn="0" w:noHBand="0" w:noVBand="1"/>
      </w:tblPr>
      <w:tblGrid>
        <w:gridCol w:w="7508"/>
      </w:tblGrid>
      <w:tr w:rsidR="00A57A15" w:rsidRPr="00A57A15" w14:paraId="382DA500" w14:textId="77777777" w:rsidTr="009A2BCD">
        <w:tc>
          <w:tcPr>
            <w:tcW w:w="7508" w:type="dxa"/>
          </w:tcPr>
          <w:p w14:paraId="53066A6C" w14:textId="77777777" w:rsidR="00A57A15" w:rsidRPr="00A57A15" w:rsidRDefault="00A57A15" w:rsidP="00A57A15">
            <w:pPr>
              <w:rPr>
                <w:rFonts w:ascii="Times New Roman" w:hAnsi="Times New Roman" w:cs="Times New Roman"/>
                <w:b/>
                <w:sz w:val="24"/>
                <w:szCs w:val="24"/>
              </w:rPr>
            </w:pPr>
            <w:r w:rsidRPr="00A57A15">
              <w:rPr>
                <w:noProof/>
              </w:rPr>
              <w:drawing>
                <wp:inline distT="0" distB="0" distL="0" distR="0" wp14:anchorId="683C18D3" wp14:editId="64914120">
                  <wp:extent cx="4743450" cy="259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43450" cy="2590800"/>
                          </a:xfrm>
                          <a:prstGeom prst="rect">
                            <a:avLst/>
                          </a:prstGeom>
                        </pic:spPr>
                      </pic:pic>
                    </a:graphicData>
                  </a:graphic>
                </wp:inline>
              </w:drawing>
            </w:r>
          </w:p>
        </w:tc>
      </w:tr>
    </w:tbl>
    <w:p w14:paraId="4A1FBCD4" w14:textId="77777777" w:rsidR="00A57A15" w:rsidRPr="00A57A15" w:rsidRDefault="00A57A15" w:rsidP="00A57A15">
      <w:pPr>
        <w:rPr>
          <w:rFonts w:ascii="Times New Roman" w:hAnsi="Times New Roman" w:cs="Times New Roman"/>
          <w:b/>
          <w:sz w:val="24"/>
          <w:szCs w:val="24"/>
        </w:rPr>
      </w:pPr>
    </w:p>
    <w:p w14:paraId="3E9BE3F6" w14:textId="77777777" w:rsidR="00A57A15" w:rsidRPr="00A57A15" w:rsidRDefault="00A57A15" w:rsidP="00A57A15">
      <w:pPr>
        <w:numPr>
          <w:ilvl w:val="0"/>
          <w:numId w:val="7"/>
        </w:numPr>
        <w:contextualSpacing/>
        <w:rPr>
          <w:rFonts w:ascii="Times New Roman" w:hAnsi="Times New Roman" w:cs="Times New Roman"/>
          <w:b/>
          <w:sz w:val="24"/>
          <w:szCs w:val="24"/>
        </w:rPr>
      </w:pPr>
      <w:r w:rsidRPr="00A57A15">
        <w:rPr>
          <w:rFonts w:ascii="Times New Roman" w:hAnsi="Times New Roman" w:cs="Times New Roman"/>
          <w:b/>
          <w:sz w:val="24"/>
          <w:szCs w:val="24"/>
        </w:rPr>
        <w:t>State why the shrubs broaden their leaf in the strata.</w:t>
      </w:r>
    </w:p>
    <w:p w14:paraId="7D853120" w14:textId="77777777" w:rsidR="00A57A15" w:rsidRPr="00A57A15" w:rsidRDefault="00A57A15" w:rsidP="00A57A15">
      <w:pPr>
        <w:ind w:left="720"/>
        <w:contextualSpacing/>
        <w:rPr>
          <w:rFonts w:ascii="Times New Roman" w:hAnsi="Times New Roman" w:cs="Times New Roman"/>
          <w:b/>
          <w:sz w:val="24"/>
          <w:szCs w:val="24"/>
        </w:rPr>
      </w:pPr>
    </w:p>
    <w:p w14:paraId="79BA93E1" w14:textId="77777777" w:rsidR="00A57A15" w:rsidRPr="00A57A15" w:rsidRDefault="00A57A15" w:rsidP="00A57A15">
      <w:pPr>
        <w:numPr>
          <w:ilvl w:val="0"/>
          <w:numId w:val="7"/>
        </w:numPr>
        <w:contextualSpacing/>
        <w:rPr>
          <w:rFonts w:ascii="Times New Roman" w:hAnsi="Times New Roman" w:cs="Times New Roman"/>
          <w:b/>
          <w:sz w:val="24"/>
          <w:szCs w:val="24"/>
        </w:rPr>
      </w:pPr>
      <w:r w:rsidRPr="00A57A15">
        <w:rPr>
          <w:rFonts w:ascii="Times New Roman" w:hAnsi="Times New Roman" w:cs="Times New Roman"/>
          <w:b/>
          <w:sz w:val="24"/>
          <w:szCs w:val="24"/>
        </w:rPr>
        <w:t>Describe two feature of tropical forest.</w:t>
      </w:r>
    </w:p>
    <w:p w14:paraId="05C8174D" w14:textId="77777777" w:rsidR="00A57A15" w:rsidRPr="00A57A15" w:rsidRDefault="00A57A15" w:rsidP="00A57A15">
      <w:pPr>
        <w:ind w:left="720"/>
        <w:contextualSpacing/>
        <w:rPr>
          <w:rFonts w:ascii="Times New Roman" w:hAnsi="Times New Roman" w:cs="Times New Roman"/>
          <w:b/>
          <w:sz w:val="24"/>
          <w:szCs w:val="24"/>
        </w:rPr>
      </w:pPr>
    </w:p>
    <w:p w14:paraId="6832A27D" w14:textId="77777777" w:rsidR="00A57A15" w:rsidRPr="00A57A15" w:rsidRDefault="00A57A15" w:rsidP="00A57A15">
      <w:pPr>
        <w:numPr>
          <w:ilvl w:val="0"/>
          <w:numId w:val="7"/>
        </w:numPr>
        <w:contextualSpacing/>
        <w:rPr>
          <w:rFonts w:ascii="Times New Roman" w:hAnsi="Times New Roman" w:cs="Times New Roman"/>
          <w:b/>
          <w:sz w:val="24"/>
          <w:szCs w:val="24"/>
        </w:rPr>
      </w:pPr>
      <w:r w:rsidRPr="00A57A15">
        <w:rPr>
          <w:rFonts w:ascii="Times New Roman" w:hAnsi="Times New Roman" w:cs="Times New Roman"/>
          <w:b/>
          <w:sz w:val="24"/>
          <w:szCs w:val="24"/>
        </w:rPr>
        <w:t>Give one feature of coniferous plants to reduce water loss.</w:t>
      </w:r>
    </w:p>
    <w:p w14:paraId="7990741E" w14:textId="77777777" w:rsidR="00A57A15" w:rsidRPr="00A57A15" w:rsidRDefault="00A57A15" w:rsidP="00A57A15">
      <w:pPr>
        <w:rPr>
          <w:rFonts w:ascii="Times New Roman" w:hAnsi="Times New Roman" w:cs="Times New Roman"/>
          <w:b/>
          <w:sz w:val="24"/>
          <w:szCs w:val="24"/>
        </w:rPr>
      </w:pPr>
    </w:p>
    <w:p w14:paraId="70F616AB" w14:textId="77777777" w:rsidR="00F2661C" w:rsidRDefault="00F2661C">
      <w:pPr>
        <w:rPr>
          <w:rFonts w:ascii="Times New Roman" w:hAnsi="Times New Roman" w:cs="Times New Roman"/>
          <w:b/>
          <w:sz w:val="24"/>
          <w:szCs w:val="24"/>
        </w:rPr>
      </w:pPr>
      <w:r>
        <w:rPr>
          <w:rFonts w:ascii="Times New Roman" w:hAnsi="Times New Roman" w:cs="Times New Roman"/>
          <w:b/>
          <w:sz w:val="24"/>
          <w:szCs w:val="24"/>
        </w:rPr>
        <w:br w:type="page"/>
      </w:r>
    </w:p>
    <w:p w14:paraId="35C39384" w14:textId="019CA1C1" w:rsidR="00A57A15" w:rsidRPr="00A57A15" w:rsidRDefault="00A57A15" w:rsidP="00A57A15">
      <w:pPr>
        <w:rPr>
          <w:rFonts w:ascii="Times New Roman" w:hAnsi="Times New Roman" w:cs="Times New Roman"/>
          <w:b/>
          <w:sz w:val="24"/>
          <w:szCs w:val="24"/>
        </w:rPr>
      </w:pPr>
      <w:r>
        <w:rPr>
          <w:rFonts w:ascii="Times New Roman" w:hAnsi="Times New Roman" w:cs="Times New Roman"/>
          <w:b/>
          <w:sz w:val="24"/>
          <w:szCs w:val="24"/>
        </w:rPr>
        <w:lastRenderedPageBreak/>
        <w:t>Lesson # 60</w:t>
      </w:r>
    </w:p>
    <w:p w14:paraId="2AFF0918" w14:textId="77777777" w:rsidR="00A57A15" w:rsidRPr="00A57A15" w:rsidRDefault="00A57A15" w:rsidP="00A57A15">
      <w:pPr>
        <w:rPr>
          <w:rFonts w:ascii="Times New Roman" w:hAnsi="Times New Roman" w:cs="Times New Roman"/>
          <w:b/>
          <w:sz w:val="24"/>
          <w:szCs w:val="24"/>
        </w:rPr>
      </w:pPr>
      <w:r w:rsidRPr="00A57A15">
        <w:rPr>
          <w:rFonts w:ascii="Times New Roman" w:hAnsi="Times New Roman" w:cs="Times New Roman"/>
          <w:b/>
          <w:sz w:val="24"/>
          <w:szCs w:val="24"/>
        </w:rPr>
        <w:t>Strand: Physical Geography</w:t>
      </w:r>
    </w:p>
    <w:p w14:paraId="150CA4E7" w14:textId="77777777" w:rsidR="00A57A15" w:rsidRPr="00A57A15" w:rsidRDefault="00A57A15" w:rsidP="00A57A15">
      <w:pPr>
        <w:rPr>
          <w:rFonts w:ascii="Times New Roman" w:hAnsi="Times New Roman" w:cs="Times New Roman"/>
          <w:b/>
          <w:sz w:val="24"/>
          <w:szCs w:val="24"/>
        </w:rPr>
      </w:pPr>
      <w:r w:rsidRPr="00A57A15">
        <w:rPr>
          <w:rFonts w:ascii="Times New Roman" w:hAnsi="Times New Roman" w:cs="Times New Roman"/>
          <w:b/>
          <w:sz w:val="24"/>
          <w:szCs w:val="24"/>
        </w:rPr>
        <w:t xml:space="preserve">Sub Strand: Vegetation (NZ) </w:t>
      </w:r>
    </w:p>
    <w:p w14:paraId="211EFAD3" w14:textId="77777777" w:rsidR="00A57A15" w:rsidRPr="00A57A15" w:rsidRDefault="00A57A15" w:rsidP="00A57A15">
      <w:pPr>
        <w:rPr>
          <w:rFonts w:ascii="Times New Roman" w:hAnsi="Times New Roman" w:cs="Times New Roman"/>
          <w:b/>
          <w:sz w:val="24"/>
          <w:szCs w:val="24"/>
        </w:rPr>
      </w:pPr>
      <w:r w:rsidRPr="00A57A15">
        <w:rPr>
          <w:rFonts w:ascii="Times New Roman" w:hAnsi="Times New Roman" w:cs="Times New Roman"/>
          <w:b/>
          <w:sz w:val="24"/>
          <w:szCs w:val="24"/>
        </w:rPr>
        <w:t>Learning Outcome: Examine the types of vegetation found in Fiji</w:t>
      </w:r>
    </w:p>
    <w:p w14:paraId="3C894060" w14:textId="77777777" w:rsidR="00A57A15" w:rsidRPr="00A57A15" w:rsidRDefault="00A57A15" w:rsidP="00A57A15">
      <w:pPr>
        <w:rPr>
          <w:rFonts w:ascii="Times New Roman" w:hAnsi="Times New Roman" w:cs="Times New Roman"/>
          <w:sz w:val="24"/>
          <w:szCs w:val="24"/>
        </w:rPr>
      </w:pPr>
      <w:r w:rsidRPr="00A57A15">
        <w:rPr>
          <w:rFonts w:ascii="Times New Roman" w:hAnsi="Times New Roman" w:cs="Times New Roman"/>
          <w:sz w:val="24"/>
          <w:szCs w:val="24"/>
        </w:rPr>
        <w:t>EXOTIC VEGETATION</w:t>
      </w:r>
    </w:p>
    <w:p w14:paraId="787786E7" w14:textId="77777777" w:rsidR="00A57A15" w:rsidRPr="00A57A15" w:rsidRDefault="00A57A15" w:rsidP="00A57A15">
      <w:pPr>
        <w:rPr>
          <w:rFonts w:ascii="Times New Roman" w:hAnsi="Times New Roman" w:cs="Times New Roman"/>
          <w:sz w:val="24"/>
          <w:szCs w:val="24"/>
        </w:rPr>
      </w:pPr>
      <w:proofErr w:type="spellStart"/>
      <w:r w:rsidRPr="00A57A15">
        <w:rPr>
          <w:rFonts w:ascii="Times New Roman" w:hAnsi="Times New Roman" w:cs="Times New Roman"/>
          <w:sz w:val="24"/>
          <w:szCs w:val="24"/>
        </w:rPr>
        <w:t>Man made</w:t>
      </w:r>
      <w:proofErr w:type="spellEnd"/>
      <w:r w:rsidRPr="00A57A15">
        <w:rPr>
          <w:rFonts w:ascii="Times New Roman" w:hAnsi="Times New Roman" w:cs="Times New Roman"/>
          <w:sz w:val="24"/>
          <w:szCs w:val="24"/>
        </w:rPr>
        <w:t xml:space="preserve"> vegetation introduced by man</w:t>
      </w:r>
    </w:p>
    <w:p w14:paraId="1C7F3891" w14:textId="77777777" w:rsidR="00A57A15" w:rsidRPr="00A57A15" w:rsidRDefault="00A57A15" w:rsidP="00A57A15">
      <w:pPr>
        <w:rPr>
          <w:rFonts w:ascii="Times New Roman" w:hAnsi="Times New Roman" w:cs="Times New Roman"/>
          <w:sz w:val="24"/>
          <w:szCs w:val="24"/>
        </w:rPr>
      </w:pPr>
      <w:r w:rsidRPr="00A57A15">
        <w:rPr>
          <w:rFonts w:ascii="Times New Roman" w:hAnsi="Times New Roman" w:cs="Times New Roman"/>
          <w:sz w:val="24"/>
          <w:szCs w:val="24"/>
        </w:rPr>
        <w:t>Forest – habitat, food, fuel, cover for soil</w:t>
      </w:r>
    </w:p>
    <w:p w14:paraId="57A9D4D6" w14:textId="77777777" w:rsidR="00A57A15" w:rsidRPr="00A57A15" w:rsidRDefault="00A57A15" w:rsidP="00A57A15">
      <w:pPr>
        <w:rPr>
          <w:rFonts w:ascii="Times New Roman" w:hAnsi="Times New Roman" w:cs="Times New Roman"/>
          <w:sz w:val="24"/>
          <w:szCs w:val="24"/>
        </w:rPr>
      </w:pPr>
      <w:r w:rsidRPr="00A57A15">
        <w:rPr>
          <w:rFonts w:ascii="Times New Roman" w:hAnsi="Times New Roman" w:cs="Times New Roman"/>
          <w:sz w:val="24"/>
          <w:szCs w:val="24"/>
        </w:rPr>
        <w:t>Grassland – common in dry sides of two main island</w:t>
      </w:r>
    </w:p>
    <w:p w14:paraId="2956FE7E" w14:textId="77777777" w:rsidR="00A57A15" w:rsidRPr="00A57A15" w:rsidRDefault="00A57A15" w:rsidP="00A57A15">
      <w:pPr>
        <w:rPr>
          <w:rFonts w:ascii="Times New Roman" w:hAnsi="Times New Roman" w:cs="Times New Roman"/>
          <w:sz w:val="24"/>
          <w:szCs w:val="24"/>
        </w:rPr>
      </w:pPr>
      <w:r w:rsidRPr="00A57A15">
        <w:rPr>
          <w:rFonts w:ascii="Times New Roman" w:hAnsi="Times New Roman" w:cs="Times New Roman"/>
          <w:sz w:val="24"/>
          <w:szCs w:val="24"/>
        </w:rPr>
        <w:t xml:space="preserve">Aquatic/ freshwater vegetation- found in rivers and ponds of Fiji </w:t>
      </w:r>
    </w:p>
    <w:tbl>
      <w:tblPr>
        <w:tblStyle w:val="TableGrid2"/>
        <w:tblW w:w="0" w:type="auto"/>
        <w:tblLook w:val="04A0" w:firstRow="1" w:lastRow="0" w:firstColumn="1" w:lastColumn="0" w:noHBand="0" w:noVBand="1"/>
      </w:tblPr>
      <w:tblGrid>
        <w:gridCol w:w="6096"/>
      </w:tblGrid>
      <w:tr w:rsidR="00A57A15" w:rsidRPr="00A57A15" w14:paraId="5BDEFA1A" w14:textId="77777777" w:rsidTr="009A2BCD">
        <w:trPr>
          <w:trHeight w:val="3983"/>
        </w:trPr>
        <w:tc>
          <w:tcPr>
            <w:tcW w:w="6096" w:type="dxa"/>
          </w:tcPr>
          <w:p w14:paraId="096DFF12" w14:textId="77777777" w:rsidR="00A57A15" w:rsidRPr="00A57A15" w:rsidRDefault="00A57A15" w:rsidP="00A57A15">
            <w:pPr>
              <w:rPr>
                <w:rFonts w:ascii="Times New Roman" w:hAnsi="Times New Roman" w:cs="Times New Roman"/>
                <w:sz w:val="24"/>
                <w:szCs w:val="24"/>
              </w:rPr>
            </w:pPr>
            <w:r w:rsidRPr="00A57A15">
              <w:rPr>
                <w:noProof/>
              </w:rPr>
              <w:drawing>
                <wp:inline distT="0" distB="0" distL="0" distR="0" wp14:anchorId="337C46BC" wp14:editId="41B27988">
                  <wp:extent cx="3724275" cy="2667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24275" cy="2667000"/>
                          </a:xfrm>
                          <a:prstGeom prst="rect">
                            <a:avLst/>
                          </a:prstGeom>
                        </pic:spPr>
                      </pic:pic>
                    </a:graphicData>
                  </a:graphic>
                </wp:inline>
              </w:drawing>
            </w:r>
          </w:p>
        </w:tc>
      </w:tr>
    </w:tbl>
    <w:p w14:paraId="142DA9DD" w14:textId="77777777" w:rsidR="00A57A15" w:rsidRPr="00A57A15" w:rsidRDefault="00A57A15" w:rsidP="00A57A15">
      <w:pPr>
        <w:rPr>
          <w:rFonts w:ascii="Times New Roman" w:hAnsi="Times New Roman" w:cs="Times New Roman"/>
          <w:sz w:val="24"/>
          <w:szCs w:val="24"/>
        </w:rPr>
      </w:pPr>
    </w:p>
    <w:p w14:paraId="36DA44C6" w14:textId="77777777" w:rsidR="00A57A15" w:rsidRPr="00A57A15" w:rsidRDefault="00A57A15" w:rsidP="00A57A15">
      <w:pPr>
        <w:rPr>
          <w:rFonts w:ascii="Times New Roman" w:hAnsi="Times New Roman" w:cs="Times New Roman"/>
          <w:sz w:val="24"/>
          <w:szCs w:val="24"/>
        </w:rPr>
      </w:pPr>
      <w:r w:rsidRPr="00A57A15">
        <w:rPr>
          <w:rFonts w:ascii="Times New Roman" w:hAnsi="Times New Roman" w:cs="Times New Roman"/>
          <w:sz w:val="24"/>
          <w:szCs w:val="24"/>
        </w:rPr>
        <w:t xml:space="preserve">Activity </w:t>
      </w:r>
    </w:p>
    <w:p w14:paraId="6E8D3053" w14:textId="77777777" w:rsidR="00A57A15" w:rsidRPr="00A57A15" w:rsidRDefault="00A57A15" w:rsidP="00A57A15">
      <w:pPr>
        <w:numPr>
          <w:ilvl w:val="0"/>
          <w:numId w:val="8"/>
        </w:numPr>
        <w:contextualSpacing/>
        <w:rPr>
          <w:rFonts w:ascii="Times New Roman" w:hAnsi="Times New Roman" w:cs="Times New Roman"/>
          <w:sz w:val="24"/>
          <w:szCs w:val="24"/>
        </w:rPr>
      </w:pPr>
      <w:r w:rsidRPr="00A57A15">
        <w:rPr>
          <w:rFonts w:ascii="Times New Roman" w:hAnsi="Times New Roman" w:cs="Times New Roman"/>
          <w:sz w:val="24"/>
          <w:szCs w:val="24"/>
        </w:rPr>
        <w:t>Identify the areas famous for native plants and exotic plants in Fiji.</w:t>
      </w:r>
    </w:p>
    <w:p w14:paraId="3983DC89" w14:textId="77777777" w:rsidR="00A57A15" w:rsidRPr="00A57A15" w:rsidRDefault="00A57A15" w:rsidP="00A57A15">
      <w:pPr>
        <w:ind w:left="720"/>
        <w:contextualSpacing/>
        <w:rPr>
          <w:rFonts w:ascii="Times New Roman" w:hAnsi="Times New Roman" w:cs="Times New Roman"/>
          <w:sz w:val="24"/>
          <w:szCs w:val="24"/>
        </w:rPr>
      </w:pPr>
    </w:p>
    <w:p w14:paraId="12B03B54" w14:textId="77777777" w:rsidR="00A57A15" w:rsidRPr="00A57A15" w:rsidRDefault="00A57A15" w:rsidP="00A57A15">
      <w:pPr>
        <w:numPr>
          <w:ilvl w:val="0"/>
          <w:numId w:val="8"/>
        </w:numPr>
        <w:contextualSpacing/>
        <w:rPr>
          <w:rFonts w:ascii="Times New Roman" w:hAnsi="Times New Roman" w:cs="Times New Roman"/>
          <w:sz w:val="24"/>
          <w:szCs w:val="24"/>
        </w:rPr>
      </w:pPr>
      <w:r w:rsidRPr="00A57A15">
        <w:rPr>
          <w:rFonts w:ascii="Times New Roman" w:hAnsi="Times New Roman" w:cs="Times New Roman"/>
          <w:sz w:val="24"/>
          <w:szCs w:val="24"/>
        </w:rPr>
        <w:t xml:space="preserve">Give two example of native plants in Fiji </w:t>
      </w:r>
    </w:p>
    <w:p w14:paraId="0DE0CAE7" w14:textId="77777777" w:rsidR="00A57A15" w:rsidRPr="00A57A15" w:rsidRDefault="00A57A15" w:rsidP="00A57A15">
      <w:pPr>
        <w:rPr>
          <w:rFonts w:ascii="Times New Roman" w:hAnsi="Times New Roman" w:cs="Times New Roman"/>
          <w:sz w:val="24"/>
          <w:szCs w:val="24"/>
        </w:rPr>
      </w:pPr>
      <w:r w:rsidRPr="00A57A15">
        <w:rPr>
          <w:rFonts w:ascii="Times New Roman" w:hAnsi="Times New Roman" w:cs="Times New Roman"/>
          <w:sz w:val="24"/>
          <w:szCs w:val="24"/>
        </w:rPr>
        <w:t>Fill in the table</w:t>
      </w:r>
    </w:p>
    <w:tbl>
      <w:tblPr>
        <w:tblStyle w:val="TableGrid2"/>
        <w:tblW w:w="0" w:type="auto"/>
        <w:tblLook w:val="04A0" w:firstRow="1" w:lastRow="0" w:firstColumn="1" w:lastColumn="0" w:noHBand="0" w:noVBand="1"/>
      </w:tblPr>
      <w:tblGrid>
        <w:gridCol w:w="4508"/>
        <w:gridCol w:w="4508"/>
      </w:tblGrid>
      <w:tr w:rsidR="00A57A15" w:rsidRPr="00A57A15" w14:paraId="21B02906" w14:textId="77777777" w:rsidTr="009A2BCD">
        <w:tc>
          <w:tcPr>
            <w:tcW w:w="4508" w:type="dxa"/>
          </w:tcPr>
          <w:p w14:paraId="03D4BB0A" w14:textId="77777777" w:rsidR="00A57A15" w:rsidRPr="00A57A15" w:rsidRDefault="00A57A15" w:rsidP="00A57A15">
            <w:pPr>
              <w:rPr>
                <w:rFonts w:ascii="Times New Roman" w:hAnsi="Times New Roman" w:cs="Times New Roman"/>
                <w:sz w:val="24"/>
                <w:szCs w:val="24"/>
              </w:rPr>
            </w:pPr>
            <w:r w:rsidRPr="00A57A15">
              <w:rPr>
                <w:rFonts w:ascii="Times New Roman" w:hAnsi="Times New Roman" w:cs="Times New Roman"/>
                <w:sz w:val="24"/>
                <w:szCs w:val="24"/>
              </w:rPr>
              <w:t>Forest type</w:t>
            </w:r>
          </w:p>
        </w:tc>
        <w:tc>
          <w:tcPr>
            <w:tcW w:w="4508" w:type="dxa"/>
          </w:tcPr>
          <w:p w14:paraId="13182E2D" w14:textId="77777777" w:rsidR="00A57A15" w:rsidRPr="00A57A15" w:rsidRDefault="00A57A15" w:rsidP="00A57A15">
            <w:pPr>
              <w:rPr>
                <w:rFonts w:ascii="Times New Roman" w:hAnsi="Times New Roman" w:cs="Times New Roman"/>
                <w:sz w:val="24"/>
                <w:szCs w:val="24"/>
              </w:rPr>
            </w:pPr>
            <w:r w:rsidRPr="00A57A15">
              <w:rPr>
                <w:rFonts w:ascii="Times New Roman" w:hAnsi="Times New Roman" w:cs="Times New Roman"/>
                <w:sz w:val="24"/>
                <w:szCs w:val="24"/>
              </w:rPr>
              <w:t xml:space="preserve">Areas </w:t>
            </w:r>
          </w:p>
        </w:tc>
      </w:tr>
      <w:tr w:rsidR="00A57A15" w:rsidRPr="00A57A15" w14:paraId="0968DE0B" w14:textId="77777777" w:rsidTr="009A2BCD">
        <w:tc>
          <w:tcPr>
            <w:tcW w:w="4508" w:type="dxa"/>
          </w:tcPr>
          <w:p w14:paraId="7E229940" w14:textId="77777777" w:rsidR="00A57A15" w:rsidRPr="00A57A15" w:rsidRDefault="00A57A15" w:rsidP="00A57A15">
            <w:pPr>
              <w:rPr>
                <w:rFonts w:ascii="Times New Roman" w:hAnsi="Times New Roman" w:cs="Times New Roman"/>
                <w:sz w:val="24"/>
                <w:szCs w:val="24"/>
              </w:rPr>
            </w:pPr>
            <w:r w:rsidRPr="00A57A15">
              <w:rPr>
                <w:rFonts w:ascii="Times New Roman" w:hAnsi="Times New Roman" w:cs="Times New Roman"/>
                <w:sz w:val="24"/>
                <w:szCs w:val="24"/>
              </w:rPr>
              <w:t>Tropical lowland forest</w:t>
            </w:r>
          </w:p>
        </w:tc>
        <w:tc>
          <w:tcPr>
            <w:tcW w:w="4508" w:type="dxa"/>
          </w:tcPr>
          <w:p w14:paraId="105E36CC" w14:textId="77777777" w:rsidR="00A57A15" w:rsidRPr="00A57A15" w:rsidRDefault="00A57A15" w:rsidP="00A57A15">
            <w:pPr>
              <w:numPr>
                <w:ilvl w:val="0"/>
                <w:numId w:val="9"/>
              </w:numPr>
              <w:contextualSpacing/>
              <w:rPr>
                <w:rFonts w:ascii="Times New Roman" w:hAnsi="Times New Roman" w:cs="Times New Roman"/>
                <w:sz w:val="24"/>
                <w:szCs w:val="24"/>
              </w:rPr>
            </w:pPr>
            <w:r w:rsidRPr="00A57A15">
              <w:rPr>
                <w:rFonts w:ascii="Times New Roman" w:hAnsi="Times New Roman" w:cs="Times New Roman"/>
                <w:sz w:val="24"/>
                <w:szCs w:val="24"/>
              </w:rPr>
              <w:t xml:space="preserve">South east </w:t>
            </w:r>
            <w:proofErr w:type="spellStart"/>
            <w:r w:rsidRPr="00A57A15">
              <w:rPr>
                <w:rFonts w:ascii="Times New Roman" w:hAnsi="Times New Roman" w:cs="Times New Roman"/>
                <w:sz w:val="24"/>
                <w:szCs w:val="24"/>
              </w:rPr>
              <w:t>vitilevu</w:t>
            </w:r>
            <w:proofErr w:type="spellEnd"/>
          </w:p>
        </w:tc>
      </w:tr>
      <w:tr w:rsidR="00A57A15" w:rsidRPr="00A57A15" w14:paraId="1F99AE87" w14:textId="77777777" w:rsidTr="009A2BCD">
        <w:tc>
          <w:tcPr>
            <w:tcW w:w="4508" w:type="dxa"/>
          </w:tcPr>
          <w:p w14:paraId="171B0CBD" w14:textId="77777777" w:rsidR="00A57A15" w:rsidRPr="00A57A15" w:rsidRDefault="00A57A15" w:rsidP="00A57A15">
            <w:pPr>
              <w:rPr>
                <w:rFonts w:ascii="Times New Roman" w:hAnsi="Times New Roman" w:cs="Times New Roman"/>
                <w:sz w:val="24"/>
                <w:szCs w:val="24"/>
              </w:rPr>
            </w:pPr>
            <w:r w:rsidRPr="00A57A15">
              <w:rPr>
                <w:rFonts w:ascii="Times New Roman" w:hAnsi="Times New Roman" w:cs="Times New Roman"/>
                <w:sz w:val="24"/>
                <w:szCs w:val="24"/>
              </w:rPr>
              <w:t>Mangrove forest</w:t>
            </w:r>
          </w:p>
        </w:tc>
        <w:tc>
          <w:tcPr>
            <w:tcW w:w="4508" w:type="dxa"/>
          </w:tcPr>
          <w:p w14:paraId="03C45FBE" w14:textId="77777777" w:rsidR="00A57A15" w:rsidRPr="00A57A15" w:rsidRDefault="00A57A15" w:rsidP="00A57A15">
            <w:pPr>
              <w:numPr>
                <w:ilvl w:val="0"/>
                <w:numId w:val="9"/>
              </w:numPr>
              <w:contextualSpacing/>
              <w:rPr>
                <w:rFonts w:ascii="Times New Roman" w:hAnsi="Times New Roman" w:cs="Times New Roman"/>
                <w:sz w:val="24"/>
                <w:szCs w:val="24"/>
              </w:rPr>
            </w:pPr>
            <w:r w:rsidRPr="00A57A15">
              <w:rPr>
                <w:rFonts w:ascii="Times New Roman" w:hAnsi="Times New Roman" w:cs="Times New Roman"/>
                <w:sz w:val="24"/>
                <w:szCs w:val="24"/>
              </w:rPr>
              <w:t>Bays and estuaries</w:t>
            </w:r>
          </w:p>
        </w:tc>
      </w:tr>
      <w:tr w:rsidR="00A57A15" w:rsidRPr="00A57A15" w14:paraId="00E99678" w14:textId="77777777" w:rsidTr="009A2BCD">
        <w:tc>
          <w:tcPr>
            <w:tcW w:w="4508" w:type="dxa"/>
          </w:tcPr>
          <w:p w14:paraId="65C934DA" w14:textId="77777777" w:rsidR="00A57A15" w:rsidRPr="00A57A15" w:rsidRDefault="00A57A15" w:rsidP="00A57A15">
            <w:pPr>
              <w:rPr>
                <w:rFonts w:ascii="Times New Roman" w:hAnsi="Times New Roman" w:cs="Times New Roman"/>
                <w:sz w:val="24"/>
                <w:szCs w:val="24"/>
              </w:rPr>
            </w:pPr>
            <w:r w:rsidRPr="00A57A15">
              <w:rPr>
                <w:rFonts w:ascii="Times New Roman" w:hAnsi="Times New Roman" w:cs="Times New Roman"/>
                <w:sz w:val="24"/>
                <w:szCs w:val="24"/>
              </w:rPr>
              <w:t>Aquatic vegetation</w:t>
            </w:r>
          </w:p>
        </w:tc>
        <w:tc>
          <w:tcPr>
            <w:tcW w:w="4508" w:type="dxa"/>
          </w:tcPr>
          <w:p w14:paraId="72FD77CB" w14:textId="77777777" w:rsidR="00A57A15" w:rsidRPr="00A57A15" w:rsidRDefault="00A57A15" w:rsidP="00A57A15">
            <w:pPr>
              <w:numPr>
                <w:ilvl w:val="0"/>
                <w:numId w:val="9"/>
              </w:numPr>
              <w:contextualSpacing/>
              <w:rPr>
                <w:rFonts w:ascii="Times New Roman" w:hAnsi="Times New Roman" w:cs="Times New Roman"/>
                <w:sz w:val="24"/>
                <w:szCs w:val="24"/>
              </w:rPr>
            </w:pPr>
          </w:p>
        </w:tc>
      </w:tr>
      <w:tr w:rsidR="00A57A15" w:rsidRPr="00A57A15" w14:paraId="7C25DF20" w14:textId="77777777" w:rsidTr="009A2BCD">
        <w:tc>
          <w:tcPr>
            <w:tcW w:w="4508" w:type="dxa"/>
          </w:tcPr>
          <w:p w14:paraId="1C3E267A" w14:textId="77777777" w:rsidR="00A57A15" w:rsidRPr="00A57A15" w:rsidRDefault="00A57A15" w:rsidP="00A57A15">
            <w:pPr>
              <w:rPr>
                <w:rFonts w:ascii="Times New Roman" w:hAnsi="Times New Roman" w:cs="Times New Roman"/>
                <w:sz w:val="24"/>
                <w:szCs w:val="24"/>
              </w:rPr>
            </w:pPr>
            <w:r w:rsidRPr="00A57A15">
              <w:rPr>
                <w:rFonts w:ascii="Times New Roman" w:hAnsi="Times New Roman" w:cs="Times New Roman"/>
                <w:sz w:val="24"/>
                <w:szCs w:val="24"/>
              </w:rPr>
              <w:t xml:space="preserve">Grassland </w:t>
            </w:r>
          </w:p>
        </w:tc>
        <w:tc>
          <w:tcPr>
            <w:tcW w:w="4508" w:type="dxa"/>
          </w:tcPr>
          <w:p w14:paraId="1756E898" w14:textId="77777777" w:rsidR="00A57A15" w:rsidRPr="00A57A15" w:rsidRDefault="00A57A15" w:rsidP="00A57A15">
            <w:pPr>
              <w:numPr>
                <w:ilvl w:val="0"/>
                <w:numId w:val="9"/>
              </w:numPr>
              <w:contextualSpacing/>
              <w:rPr>
                <w:rFonts w:ascii="Times New Roman" w:hAnsi="Times New Roman" w:cs="Times New Roman"/>
                <w:sz w:val="24"/>
                <w:szCs w:val="24"/>
              </w:rPr>
            </w:pPr>
          </w:p>
        </w:tc>
      </w:tr>
    </w:tbl>
    <w:p w14:paraId="31331078" w14:textId="2BD3E24B" w:rsidR="00A57A15" w:rsidRDefault="00A57A15" w:rsidP="00F2661C">
      <w:pPr>
        <w:rPr>
          <w:rFonts w:ascii="Times New Roman" w:hAnsi="Times New Roman" w:cs="Times New Roman"/>
          <w:b/>
          <w:sz w:val="24"/>
          <w:szCs w:val="24"/>
        </w:rPr>
      </w:pPr>
    </w:p>
    <w:sectPr w:rsidR="00A57A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SansPro">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71787"/>
    <w:multiLevelType w:val="hybridMultilevel"/>
    <w:tmpl w:val="B18E22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75D6F12"/>
    <w:multiLevelType w:val="hybridMultilevel"/>
    <w:tmpl w:val="D06A0E3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35FE0C93"/>
    <w:multiLevelType w:val="hybridMultilevel"/>
    <w:tmpl w:val="197E6884"/>
    <w:lvl w:ilvl="0" w:tplc="DDB06C1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46B25961"/>
    <w:multiLevelType w:val="hybridMultilevel"/>
    <w:tmpl w:val="601A60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4DA90DD0"/>
    <w:multiLevelType w:val="hybridMultilevel"/>
    <w:tmpl w:val="D560571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572A1D8F"/>
    <w:multiLevelType w:val="hybridMultilevel"/>
    <w:tmpl w:val="FEC0BD3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670D2C2F"/>
    <w:multiLevelType w:val="hybridMultilevel"/>
    <w:tmpl w:val="D06A0E3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674B0054"/>
    <w:multiLevelType w:val="hybridMultilevel"/>
    <w:tmpl w:val="88B02E1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6CC633E3"/>
    <w:multiLevelType w:val="hybridMultilevel"/>
    <w:tmpl w:val="71A8CC6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77553735"/>
    <w:multiLevelType w:val="hybridMultilevel"/>
    <w:tmpl w:val="7B6204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7D573C43"/>
    <w:multiLevelType w:val="hybridMultilevel"/>
    <w:tmpl w:val="A66C034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9"/>
  </w:num>
  <w:num w:numId="2">
    <w:abstractNumId w:val="3"/>
  </w:num>
  <w:num w:numId="3">
    <w:abstractNumId w:val="8"/>
  </w:num>
  <w:num w:numId="4">
    <w:abstractNumId w:val="0"/>
  </w:num>
  <w:num w:numId="5">
    <w:abstractNumId w:val="10"/>
  </w:num>
  <w:num w:numId="6">
    <w:abstractNumId w:val="6"/>
  </w:num>
  <w:num w:numId="7">
    <w:abstractNumId w:val="4"/>
  </w:num>
  <w:num w:numId="8">
    <w:abstractNumId w:val="5"/>
  </w:num>
  <w:num w:numId="9">
    <w:abstractNumId w:val="7"/>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7A15"/>
    <w:rsid w:val="0001735A"/>
    <w:rsid w:val="00145DF6"/>
    <w:rsid w:val="001C1B22"/>
    <w:rsid w:val="00404087"/>
    <w:rsid w:val="009819FC"/>
    <w:rsid w:val="00A57A15"/>
    <w:rsid w:val="00A8249D"/>
    <w:rsid w:val="00F2661C"/>
    <w:rsid w:val="00FE7F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A5B7C"/>
  <w15:docId w15:val="{2F6FD699-65AB-F04B-B876-B9E6BF37A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A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A57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57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57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173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3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teururakau.govt.nz/growing-and-harvesting/forestry/forestry-in-the-emissions-trading-schem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809</Words>
  <Characters>4615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mohini</dc:creator>
  <cp:lastModifiedBy>Taran Ramshaw</cp:lastModifiedBy>
  <cp:revision>3</cp:revision>
  <dcterms:created xsi:type="dcterms:W3CDTF">2021-09-15T03:31:00Z</dcterms:created>
  <dcterms:modified xsi:type="dcterms:W3CDTF">2021-09-15T03:31:00Z</dcterms:modified>
</cp:coreProperties>
</file>