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C151D" w14:textId="77777777" w:rsidR="00A57A15" w:rsidRDefault="00A57A15" w:rsidP="00A57A15">
      <w:pPr>
        <w:rPr>
          <w:rFonts w:ascii="Times New Roman" w:hAnsi="Times New Roman" w:cs="Times New Roman"/>
          <w:b/>
          <w:sz w:val="24"/>
          <w:szCs w:val="24"/>
        </w:rPr>
      </w:pPr>
      <w:bookmarkStart w:id="0" w:name="_GoBack"/>
      <w:bookmarkEnd w:id="0"/>
    </w:p>
    <w:p w14:paraId="4832CD74" w14:textId="77777777" w:rsidR="00A57A15" w:rsidRPr="00ED454E" w:rsidRDefault="00A57A15" w:rsidP="00A57A15">
      <w:pPr>
        <w:jc w:val="center"/>
        <w:rPr>
          <w:sz w:val="96"/>
          <w:szCs w:val="96"/>
        </w:rPr>
      </w:pPr>
      <w:r w:rsidRPr="00ED454E">
        <w:rPr>
          <w:sz w:val="96"/>
          <w:szCs w:val="96"/>
        </w:rPr>
        <w:t>YEAR ELEVEN</w:t>
      </w:r>
    </w:p>
    <w:p w14:paraId="6000C5C3" w14:textId="77777777" w:rsidR="00A57A15" w:rsidRDefault="00A57A15" w:rsidP="00A57A15">
      <w:pPr>
        <w:jc w:val="center"/>
        <w:rPr>
          <w:sz w:val="96"/>
          <w:szCs w:val="96"/>
        </w:rPr>
      </w:pPr>
      <w:r w:rsidRPr="00ED454E">
        <w:rPr>
          <w:sz w:val="96"/>
          <w:szCs w:val="96"/>
        </w:rPr>
        <w:t>GEOGRAPHY</w:t>
      </w:r>
    </w:p>
    <w:p w14:paraId="18AFB5E4" w14:textId="77777777" w:rsidR="00A57A15" w:rsidRDefault="00A57A15" w:rsidP="00A57A15">
      <w:pPr>
        <w:jc w:val="center"/>
        <w:rPr>
          <w:sz w:val="44"/>
          <w:szCs w:val="44"/>
        </w:rPr>
      </w:pPr>
      <w:r w:rsidRPr="002B1D77">
        <w:rPr>
          <w:sz w:val="44"/>
          <w:szCs w:val="44"/>
        </w:rPr>
        <w:t>HOME LEARNING KIT</w:t>
      </w:r>
    </w:p>
    <w:p w14:paraId="27E19C75" w14:textId="77777777" w:rsidR="00A57A15" w:rsidRPr="002B1D77" w:rsidRDefault="001C1B22" w:rsidP="00A57A15">
      <w:pPr>
        <w:jc w:val="center"/>
        <w:rPr>
          <w:sz w:val="44"/>
          <w:szCs w:val="44"/>
        </w:rPr>
      </w:pPr>
      <w:r>
        <w:rPr>
          <w:sz w:val="44"/>
          <w:szCs w:val="44"/>
        </w:rPr>
        <w:t>Week 5</w:t>
      </w:r>
    </w:p>
    <w:p w14:paraId="153C09ED" w14:textId="77777777" w:rsidR="00A57A15" w:rsidRPr="008975D7" w:rsidRDefault="00A57A15" w:rsidP="00A57A15">
      <w:pPr>
        <w:tabs>
          <w:tab w:val="left" w:pos="2670"/>
        </w:tabs>
        <w:rPr>
          <w:sz w:val="24"/>
          <w:szCs w:val="24"/>
        </w:rPr>
      </w:pPr>
      <w:r>
        <w:rPr>
          <w:sz w:val="96"/>
          <w:szCs w:val="96"/>
        </w:rPr>
        <w:tab/>
      </w:r>
    </w:p>
    <w:tbl>
      <w:tblPr>
        <w:tblStyle w:val="TableGrid"/>
        <w:tblW w:w="0" w:type="auto"/>
        <w:tblInd w:w="1696" w:type="dxa"/>
        <w:tblLook w:val="04A0" w:firstRow="1" w:lastRow="0" w:firstColumn="1" w:lastColumn="0" w:noHBand="0" w:noVBand="1"/>
      </w:tblPr>
      <w:tblGrid>
        <w:gridCol w:w="6126"/>
      </w:tblGrid>
      <w:tr w:rsidR="00A57A15" w14:paraId="5A00606B" w14:textId="77777777" w:rsidTr="009A2BCD">
        <w:tc>
          <w:tcPr>
            <w:tcW w:w="5954" w:type="dxa"/>
          </w:tcPr>
          <w:p w14:paraId="3B557F45" w14:textId="77777777" w:rsidR="00A57A15" w:rsidRDefault="00A57A15" w:rsidP="00A57A15">
            <w:pPr>
              <w:tabs>
                <w:tab w:val="left" w:pos="2670"/>
              </w:tabs>
              <w:rPr>
                <w:sz w:val="24"/>
                <w:szCs w:val="24"/>
              </w:rPr>
            </w:pPr>
            <w:r>
              <w:rPr>
                <w:noProof/>
              </w:rPr>
              <w:drawing>
                <wp:inline distT="0" distB="0" distL="0" distR="0" wp14:anchorId="0F0BA1EA" wp14:editId="4C4F4B13">
                  <wp:extent cx="3752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2850" cy="1847850"/>
                          </a:xfrm>
                          <a:prstGeom prst="rect">
                            <a:avLst/>
                          </a:prstGeom>
                        </pic:spPr>
                      </pic:pic>
                    </a:graphicData>
                  </a:graphic>
                </wp:inline>
              </w:drawing>
            </w:r>
          </w:p>
        </w:tc>
      </w:tr>
    </w:tbl>
    <w:p w14:paraId="5B7FC75B" w14:textId="77777777" w:rsidR="00A57A15" w:rsidRPr="008975D7" w:rsidRDefault="00A57A15" w:rsidP="00A57A15">
      <w:pPr>
        <w:tabs>
          <w:tab w:val="left" w:pos="2670"/>
        </w:tabs>
        <w:rPr>
          <w:sz w:val="24"/>
          <w:szCs w:val="24"/>
        </w:rPr>
      </w:pPr>
    </w:p>
    <w:p w14:paraId="500FC9C5" w14:textId="77777777" w:rsidR="00A57A15" w:rsidRDefault="00A57A15" w:rsidP="00A57A15">
      <w:pPr>
        <w:tabs>
          <w:tab w:val="left" w:pos="2670"/>
        </w:tabs>
        <w:jc w:val="center"/>
        <w:rPr>
          <w:sz w:val="96"/>
          <w:szCs w:val="96"/>
        </w:rPr>
      </w:pPr>
    </w:p>
    <w:tbl>
      <w:tblPr>
        <w:tblStyle w:val="TableGrid"/>
        <w:tblW w:w="0" w:type="auto"/>
        <w:tblLook w:val="04A0" w:firstRow="1" w:lastRow="0" w:firstColumn="1" w:lastColumn="0" w:noHBand="0" w:noVBand="1"/>
      </w:tblPr>
      <w:tblGrid>
        <w:gridCol w:w="1980"/>
        <w:gridCol w:w="5103"/>
      </w:tblGrid>
      <w:tr w:rsidR="00A57A15" w14:paraId="7C1913B1" w14:textId="77777777" w:rsidTr="009A2BCD">
        <w:tc>
          <w:tcPr>
            <w:tcW w:w="1980" w:type="dxa"/>
          </w:tcPr>
          <w:p w14:paraId="08BC70FF" w14:textId="77777777" w:rsidR="00A57A15" w:rsidRDefault="00A57A15" w:rsidP="009A2BCD">
            <w:pPr>
              <w:rPr>
                <w:sz w:val="24"/>
                <w:szCs w:val="24"/>
              </w:rPr>
            </w:pPr>
            <w:r>
              <w:rPr>
                <w:sz w:val="24"/>
                <w:szCs w:val="24"/>
              </w:rPr>
              <w:t>Name :</w:t>
            </w:r>
          </w:p>
        </w:tc>
        <w:tc>
          <w:tcPr>
            <w:tcW w:w="5103" w:type="dxa"/>
          </w:tcPr>
          <w:p w14:paraId="4047A5BA" w14:textId="77777777" w:rsidR="00A57A15" w:rsidRDefault="00A57A15" w:rsidP="009A2BCD">
            <w:pPr>
              <w:rPr>
                <w:sz w:val="24"/>
                <w:szCs w:val="24"/>
              </w:rPr>
            </w:pPr>
          </w:p>
          <w:p w14:paraId="17ADA82A" w14:textId="77777777" w:rsidR="00A57A15" w:rsidRDefault="00A57A15" w:rsidP="009A2BCD">
            <w:pPr>
              <w:rPr>
                <w:sz w:val="24"/>
                <w:szCs w:val="24"/>
              </w:rPr>
            </w:pPr>
          </w:p>
        </w:tc>
      </w:tr>
      <w:tr w:rsidR="00A57A15" w14:paraId="40F0670F" w14:textId="77777777" w:rsidTr="009A2BCD">
        <w:tc>
          <w:tcPr>
            <w:tcW w:w="1980" w:type="dxa"/>
          </w:tcPr>
          <w:p w14:paraId="69157598" w14:textId="77777777" w:rsidR="00A57A15" w:rsidRDefault="00A57A15" w:rsidP="009A2BCD">
            <w:pPr>
              <w:rPr>
                <w:sz w:val="24"/>
                <w:szCs w:val="24"/>
              </w:rPr>
            </w:pPr>
            <w:r>
              <w:rPr>
                <w:sz w:val="24"/>
                <w:szCs w:val="24"/>
              </w:rPr>
              <w:t>Year:</w:t>
            </w:r>
          </w:p>
        </w:tc>
        <w:tc>
          <w:tcPr>
            <w:tcW w:w="5103" w:type="dxa"/>
          </w:tcPr>
          <w:p w14:paraId="774D31A4" w14:textId="77777777" w:rsidR="00A57A15" w:rsidRDefault="00A57A15" w:rsidP="009A2BCD">
            <w:pPr>
              <w:rPr>
                <w:sz w:val="24"/>
                <w:szCs w:val="24"/>
              </w:rPr>
            </w:pPr>
          </w:p>
          <w:p w14:paraId="67765038" w14:textId="77777777" w:rsidR="00A57A15" w:rsidRDefault="00A57A15" w:rsidP="009A2BCD">
            <w:pPr>
              <w:rPr>
                <w:sz w:val="24"/>
                <w:szCs w:val="24"/>
              </w:rPr>
            </w:pPr>
          </w:p>
        </w:tc>
      </w:tr>
      <w:tr w:rsidR="00A57A15" w14:paraId="31F05A94" w14:textId="77777777" w:rsidTr="009A2BCD">
        <w:tc>
          <w:tcPr>
            <w:tcW w:w="1980" w:type="dxa"/>
          </w:tcPr>
          <w:p w14:paraId="61AE87CF" w14:textId="77777777" w:rsidR="00A57A15" w:rsidRDefault="00A57A15" w:rsidP="009A2BCD">
            <w:pPr>
              <w:rPr>
                <w:sz w:val="24"/>
                <w:szCs w:val="24"/>
              </w:rPr>
            </w:pPr>
            <w:r>
              <w:rPr>
                <w:sz w:val="24"/>
                <w:szCs w:val="24"/>
              </w:rPr>
              <w:t>Index no:</w:t>
            </w:r>
          </w:p>
        </w:tc>
        <w:tc>
          <w:tcPr>
            <w:tcW w:w="5103" w:type="dxa"/>
          </w:tcPr>
          <w:p w14:paraId="7F9CF679" w14:textId="77777777" w:rsidR="00A57A15" w:rsidRDefault="00A57A15" w:rsidP="009A2BCD">
            <w:pPr>
              <w:rPr>
                <w:sz w:val="24"/>
                <w:szCs w:val="24"/>
              </w:rPr>
            </w:pPr>
          </w:p>
          <w:p w14:paraId="43A87DD6" w14:textId="77777777" w:rsidR="00A57A15" w:rsidRDefault="00A57A15" w:rsidP="009A2BCD">
            <w:pPr>
              <w:rPr>
                <w:sz w:val="24"/>
                <w:szCs w:val="24"/>
              </w:rPr>
            </w:pPr>
          </w:p>
        </w:tc>
      </w:tr>
    </w:tbl>
    <w:p w14:paraId="6CCF9F74" w14:textId="77777777" w:rsidR="00A57A15" w:rsidRDefault="00A57A15" w:rsidP="00A57A15">
      <w:pPr>
        <w:rPr>
          <w:sz w:val="24"/>
          <w:szCs w:val="24"/>
        </w:rPr>
      </w:pPr>
    </w:p>
    <w:p w14:paraId="74250E1D" w14:textId="77777777" w:rsidR="00A57A15" w:rsidRDefault="00A57A15" w:rsidP="00A57A15"/>
    <w:p w14:paraId="4C9B5ACE" w14:textId="77777777" w:rsidR="00A57A15" w:rsidRDefault="00A57A15" w:rsidP="00A57A15"/>
    <w:p w14:paraId="7EF77CCE" w14:textId="77777777" w:rsidR="00A57A15" w:rsidRDefault="00A57A15" w:rsidP="00A57A15"/>
    <w:p w14:paraId="667C213F" w14:textId="77777777" w:rsidR="00A57A15" w:rsidRPr="00671C0A"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56</w:t>
      </w:r>
    </w:p>
    <w:p w14:paraId="43144A20"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Strand: Physical Geography</w:t>
      </w:r>
    </w:p>
    <w:p w14:paraId="7C6C781A"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Sub Strand: Vegetation (NZ) </w:t>
      </w:r>
    </w:p>
    <w:p w14:paraId="68486C69"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Learning Outcome: Describe the effect of people on vegetation</w:t>
      </w:r>
    </w:p>
    <w:p w14:paraId="3D73F8CC"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EFFECT OF PEOPLE ON VEGETATION</w:t>
      </w:r>
    </w:p>
    <w:p w14:paraId="251C7F3B"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Human Activities</w:t>
      </w:r>
    </w:p>
    <w:p w14:paraId="5149BB19"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Hydro-electric power</w:t>
      </w:r>
    </w:p>
    <w:p w14:paraId="149B7E8F"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Tourism</w:t>
      </w:r>
    </w:p>
    <w:p w14:paraId="2C52EA93"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Generated electric powers from lake</w:t>
      </w:r>
    </w:p>
    <w:p w14:paraId="03FDCCD8" w14:textId="77777777" w:rsidR="00A57A15" w:rsidRPr="00671C0A" w:rsidRDefault="00A57A15" w:rsidP="00A57A15">
      <w:pPr>
        <w:numPr>
          <w:ilvl w:val="0"/>
          <w:numId w:val="1"/>
        </w:numPr>
        <w:contextualSpacing/>
        <w:rPr>
          <w:rFonts w:ascii="Times New Roman" w:hAnsi="Times New Roman" w:cs="Times New Roman"/>
          <w:b/>
          <w:sz w:val="24"/>
          <w:szCs w:val="24"/>
        </w:rPr>
      </w:pPr>
      <w:r w:rsidRPr="00671C0A">
        <w:rPr>
          <w:rFonts w:ascii="Times New Roman" w:hAnsi="Times New Roman" w:cs="Times New Roman"/>
          <w:sz w:val="24"/>
          <w:szCs w:val="24"/>
        </w:rPr>
        <w:t>Extensive pastoralism (sheep farming)</w:t>
      </w:r>
    </w:p>
    <w:p w14:paraId="3AA819DD" w14:textId="77777777" w:rsidR="00A57A15" w:rsidRPr="00671C0A" w:rsidRDefault="00A57A15" w:rsidP="00A57A15">
      <w:pPr>
        <w:rPr>
          <w:rFonts w:ascii="Times New Roman" w:hAnsi="Times New Roman" w:cs="Times New Roman"/>
          <w:b/>
          <w:sz w:val="24"/>
          <w:szCs w:val="24"/>
        </w:rPr>
      </w:pPr>
    </w:p>
    <w:p w14:paraId="5DF5113E"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Climate </w:t>
      </w:r>
    </w:p>
    <w:p w14:paraId="1DA36F30" w14:textId="77777777" w:rsidR="00A57A15" w:rsidRPr="00671C0A" w:rsidRDefault="00A57A15" w:rsidP="00A57A15">
      <w:pPr>
        <w:rPr>
          <w:rFonts w:ascii="Times New Roman" w:hAnsi="Times New Roman" w:cs="Times New Roman"/>
          <w:sz w:val="24"/>
          <w:szCs w:val="24"/>
        </w:rPr>
      </w:pPr>
      <w:r w:rsidRPr="00671C0A">
        <w:rPr>
          <w:rFonts w:ascii="Times New Roman" w:hAnsi="Times New Roman" w:cs="Times New Roman"/>
          <w:sz w:val="24"/>
          <w:szCs w:val="24"/>
        </w:rPr>
        <w:t>Most common tree radiate pine it grows over twice as it does in North America.</w:t>
      </w:r>
    </w:p>
    <w:p w14:paraId="21ED3AFD" w14:textId="77777777" w:rsidR="00A57A15" w:rsidRPr="00671C0A" w:rsidRDefault="00A57A15" w:rsidP="00A57A15">
      <w:pPr>
        <w:rPr>
          <w:rFonts w:ascii="Times New Roman" w:hAnsi="Times New Roman" w:cs="Times New Roman"/>
          <w:sz w:val="24"/>
          <w:szCs w:val="24"/>
        </w:rPr>
      </w:pPr>
      <w:r w:rsidRPr="00671C0A">
        <w:rPr>
          <w:rFonts w:ascii="Times New Roman" w:hAnsi="Times New Roman" w:cs="Times New Roman"/>
          <w:sz w:val="24"/>
          <w:szCs w:val="24"/>
        </w:rPr>
        <w:t>Matures fast and ready to be logged.</w:t>
      </w:r>
    </w:p>
    <w:p w14:paraId="24FCB861" w14:textId="77777777" w:rsidR="00A57A15" w:rsidRPr="00671C0A" w:rsidRDefault="00A57A15" w:rsidP="00A57A15">
      <w:pPr>
        <w:rPr>
          <w:rFonts w:ascii="Times New Roman" w:hAnsi="Times New Roman" w:cs="Times New Roman"/>
          <w:sz w:val="24"/>
          <w:szCs w:val="24"/>
        </w:rPr>
      </w:pPr>
      <w:r w:rsidRPr="00671C0A">
        <w:rPr>
          <w:rFonts w:ascii="Times New Roman" w:hAnsi="Times New Roman" w:cs="Times New Roman"/>
          <w:sz w:val="24"/>
          <w:szCs w:val="24"/>
        </w:rPr>
        <w:t>Shelter belts grown- reduce wind speed.</w:t>
      </w:r>
    </w:p>
    <w:p w14:paraId="0E3A2B1F" w14:textId="77777777" w:rsidR="00A57A15" w:rsidRPr="00671C0A" w:rsidRDefault="00A57A15" w:rsidP="00A57A15">
      <w:pPr>
        <w:rPr>
          <w:rFonts w:ascii="Times New Roman" w:hAnsi="Times New Roman" w:cs="Times New Roman"/>
          <w:sz w:val="24"/>
          <w:szCs w:val="24"/>
        </w:rPr>
      </w:pPr>
    </w:p>
    <w:p w14:paraId="6894FB7B"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Soil fertility</w:t>
      </w:r>
    </w:p>
    <w:p w14:paraId="368098DE"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High fertility favorable for cropping and market gardening</w:t>
      </w:r>
    </w:p>
    <w:p w14:paraId="7E7547CC"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High soil fertility, higher yield of good quality produce and better prices</w:t>
      </w:r>
    </w:p>
    <w:p w14:paraId="7450646D"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Poor soil fertility is managed, regular application of artificial fertilizer’s allow poor soils to be improved</w:t>
      </w:r>
    </w:p>
    <w:p w14:paraId="4B29AB99" w14:textId="77777777" w:rsidR="00A57A15" w:rsidRPr="00671C0A" w:rsidRDefault="00A57A15" w:rsidP="00A57A15">
      <w:pPr>
        <w:numPr>
          <w:ilvl w:val="0"/>
          <w:numId w:val="2"/>
        </w:numPr>
        <w:contextualSpacing/>
        <w:rPr>
          <w:rFonts w:ascii="Times New Roman" w:hAnsi="Times New Roman" w:cs="Times New Roman"/>
          <w:b/>
          <w:sz w:val="24"/>
          <w:szCs w:val="24"/>
        </w:rPr>
      </w:pPr>
      <w:r w:rsidRPr="00671C0A">
        <w:rPr>
          <w:rFonts w:ascii="Times New Roman" w:hAnsi="Times New Roman" w:cs="Times New Roman"/>
          <w:sz w:val="24"/>
          <w:szCs w:val="24"/>
        </w:rPr>
        <w:t>Due to low fertile soil- man made forest was established</w:t>
      </w:r>
    </w:p>
    <w:p w14:paraId="18A8EC1E" w14:textId="77777777" w:rsidR="00A57A15" w:rsidRPr="00671C0A" w:rsidRDefault="00A57A15" w:rsidP="00A57A15">
      <w:pPr>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7792"/>
      </w:tblGrid>
      <w:tr w:rsidR="00A57A15" w:rsidRPr="00671C0A" w14:paraId="280AA35D" w14:textId="77777777" w:rsidTr="009A2BCD">
        <w:tc>
          <w:tcPr>
            <w:tcW w:w="7792" w:type="dxa"/>
          </w:tcPr>
          <w:p w14:paraId="23770514" w14:textId="77777777" w:rsidR="00A57A15" w:rsidRPr="00671C0A" w:rsidRDefault="00A57A15" w:rsidP="009A2BCD">
            <w:pPr>
              <w:rPr>
                <w:rFonts w:ascii="Times New Roman" w:hAnsi="Times New Roman" w:cs="Times New Roman"/>
                <w:sz w:val="24"/>
                <w:szCs w:val="24"/>
              </w:rPr>
            </w:pPr>
            <w:r w:rsidRPr="00671C0A">
              <w:rPr>
                <w:noProof/>
              </w:rPr>
              <w:drawing>
                <wp:inline distT="0" distB="0" distL="0" distR="0" wp14:anchorId="18FFF32B" wp14:editId="2E20753D">
                  <wp:extent cx="4619625" cy="303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9625" cy="3038475"/>
                          </a:xfrm>
                          <a:prstGeom prst="rect">
                            <a:avLst/>
                          </a:prstGeom>
                        </pic:spPr>
                      </pic:pic>
                    </a:graphicData>
                  </a:graphic>
                </wp:inline>
              </w:drawing>
            </w:r>
          </w:p>
        </w:tc>
      </w:tr>
    </w:tbl>
    <w:p w14:paraId="522DD0EA"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lastRenderedPageBreak/>
        <w:t xml:space="preserve">Activity </w:t>
      </w:r>
    </w:p>
    <w:p w14:paraId="42B473E1"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Compare and contrast the extensive pastoralism and intensive pastoralism</w:t>
      </w:r>
    </w:p>
    <w:tbl>
      <w:tblPr>
        <w:tblStyle w:val="TableGrid1"/>
        <w:tblW w:w="0" w:type="auto"/>
        <w:tblLook w:val="04A0" w:firstRow="1" w:lastRow="0" w:firstColumn="1" w:lastColumn="0" w:noHBand="0" w:noVBand="1"/>
      </w:tblPr>
      <w:tblGrid>
        <w:gridCol w:w="4508"/>
        <w:gridCol w:w="4508"/>
      </w:tblGrid>
      <w:tr w:rsidR="00A57A15" w:rsidRPr="00671C0A" w14:paraId="5DCF06FB" w14:textId="77777777" w:rsidTr="009A2BCD">
        <w:tc>
          <w:tcPr>
            <w:tcW w:w="4508" w:type="dxa"/>
          </w:tcPr>
          <w:p w14:paraId="1FCE5489" w14:textId="77777777" w:rsidR="00A57A15" w:rsidRPr="00671C0A" w:rsidRDefault="00A57A15" w:rsidP="009A2BCD">
            <w:pPr>
              <w:rPr>
                <w:rFonts w:ascii="Times New Roman" w:hAnsi="Times New Roman" w:cs="Times New Roman"/>
                <w:b/>
                <w:sz w:val="24"/>
                <w:szCs w:val="24"/>
              </w:rPr>
            </w:pPr>
            <w:r w:rsidRPr="00671C0A">
              <w:rPr>
                <w:rFonts w:ascii="Times New Roman" w:hAnsi="Times New Roman" w:cs="Times New Roman"/>
                <w:b/>
                <w:sz w:val="24"/>
                <w:szCs w:val="24"/>
              </w:rPr>
              <w:t>Extensive pastoralism</w:t>
            </w:r>
          </w:p>
        </w:tc>
        <w:tc>
          <w:tcPr>
            <w:tcW w:w="4508" w:type="dxa"/>
          </w:tcPr>
          <w:p w14:paraId="498DBE6C" w14:textId="77777777" w:rsidR="00A57A15" w:rsidRPr="00671C0A" w:rsidRDefault="00A57A15" w:rsidP="009A2BCD">
            <w:pPr>
              <w:rPr>
                <w:rFonts w:ascii="Times New Roman" w:hAnsi="Times New Roman" w:cs="Times New Roman"/>
                <w:b/>
                <w:sz w:val="24"/>
                <w:szCs w:val="24"/>
              </w:rPr>
            </w:pPr>
            <w:r w:rsidRPr="00671C0A">
              <w:rPr>
                <w:rFonts w:ascii="Times New Roman" w:hAnsi="Times New Roman" w:cs="Times New Roman"/>
                <w:b/>
                <w:sz w:val="24"/>
                <w:szCs w:val="24"/>
              </w:rPr>
              <w:t>Intensive pastoralism</w:t>
            </w:r>
          </w:p>
        </w:tc>
      </w:tr>
      <w:tr w:rsidR="00A57A15" w:rsidRPr="00671C0A" w14:paraId="41F228FD" w14:textId="77777777" w:rsidTr="009A2BCD">
        <w:tc>
          <w:tcPr>
            <w:tcW w:w="4508" w:type="dxa"/>
          </w:tcPr>
          <w:p w14:paraId="6A4BAB8A" w14:textId="77777777" w:rsidR="00A57A15" w:rsidRDefault="00A57A15" w:rsidP="009A2BCD">
            <w:pPr>
              <w:rPr>
                <w:rFonts w:ascii="Times New Roman" w:hAnsi="Times New Roman" w:cs="Times New Roman"/>
                <w:sz w:val="24"/>
                <w:szCs w:val="24"/>
              </w:rPr>
            </w:pPr>
          </w:p>
          <w:p w14:paraId="7400BD99" w14:textId="77777777" w:rsidR="00A57A15" w:rsidRDefault="00A57A15" w:rsidP="009A2BCD">
            <w:pPr>
              <w:rPr>
                <w:rFonts w:ascii="Times New Roman" w:hAnsi="Times New Roman" w:cs="Times New Roman"/>
                <w:sz w:val="24"/>
                <w:szCs w:val="24"/>
              </w:rPr>
            </w:pPr>
          </w:p>
          <w:p w14:paraId="5B768912" w14:textId="77777777" w:rsidR="00A57A15" w:rsidRPr="00671C0A" w:rsidRDefault="00A57A15" w:rsidP="009A2BCD">
            <w:pPr>
              <w:rPr>
                <w:rFonts w:ascii="Times New Roman" w:hAnsi="Times New Roman" w:cs="Times New Roman"/>
                <w:sz w:val="24"/>
                <w:szCs w:val="24"/>
              </w:rPr>
            </w:pPr>
          </w:p>
        </w:tc>
        <w:tc>
          <w:tcPr>
            <w:tcW w:w="4508" w:type="dxa"/>
          </w:tcPr>
          <w:p w14:paraId="6D75665B" w14:textId="77777777" w:rsidR="00A57A15" w:rsidRDefault="00A57A15" w:rsidP="009A2BCD">
            <w:pPr>
              <w:rPr>
                <w:rFonts w:ascii="Times New Roman" w:hAnsi="Times New Roman" w:cs="Times New Roman"/>
                <w:sz w:val="24"/>
                <w:szCs w:val="24"/>
              </w:rPr>
            </w:pPr>
          </w:p>
          <w:p w14:paraId="4BE4A3B3" w14:textId="77777777" w:rsidR="00A57A15" w:rsidRDefault="00A57A15" w:rsidP="009A2BCD">
            <w:pPr>
              <w:rPr>
                <w:rFonts w:ascii="Times New Roman" w:hAnsi="Times New Roman" w:cs="Times New Roman"/>
                <w:sz w:val="24"/>
                <w:szCs w:val="24"/>
              </w:rPr>
            </w:pPr>
          </w:p>
          <w:p w14:paraId="1D68E092" w14:textId="77777777" w:rsidR="00A57A15" w:rsidRDefault="00A57A15" w:rsidP="009A2BCD">
            <w:pPr>
              <w:rPr>
                <w:rFonts w:ascii="Times New Roman" w:hAnsi="Times New Roman" w:cs="Times New Roman"/>
                <w:sz w:val="24"/>
                <w:szCs w:val="24"/>
              </w:rPr>
            </w:pPr>
          </w:p>
          <w:p w14:paraId="5B7C1302" w14:textId="77777777" w:rsidR="00A57A15" w:rsidRPr="00671C0A" w:rsidRDefault="00A57A15" w:rsidP="009A2BCD">
            <w:pPr>
              <w:rPr>
                <w:rFonts w:ascii="Times New Roman" w:hAnsi="Times New Roman" w:cs="Times New Roman"/>
                <w:sz w:val="24"/>
                <w:szCs w:val="24"/>
              </w:rPr>
            </w:pPr>
          </w:p>
        </w:tc>
      </w:tr>
      <w:tr w:rsidR="00A57A15" w:rsidRPr="00671C0A" w14:paraId="3AC09C7A" w14:textId="77777777" w:rsidTr="009A2BCD">
        <w:tc>
          <w:tcPr>
            <w:tcW w:w="4508" w:type="dxa"/>
          </w:tcPr>
          <w:p w14:paraId="021B5605" w14:textId="77777777" w:rsidR="00A57A15" w:rsidRDefault="00A57A15" w:rsidP="009A2BCD">
            <w:pPr>
              <w:rPr>
                <w:rFonts w:ascii="Times New Roman" w:hAnsi="Times New Roman" w:cs="Times New Roman"/>
                <w:sz w:val="24"/>
                <w:szCs w:val="24"/>
              </w:rPr>
            </w:pPr>
          </w:p>
          <w:p w14:paraId="6DBFA4B4" w14:textId="77777777" w:rsidR="00A57A15" w:rsidRDefault="00A57A15" w:rsidP="009A2BCD">
            <w:pPr>
              <w:rPr>
                <w:rFonts w:ascii="Times New Roman" w:hAnsi="Times New Roman" w:cs="Times New Roman"/>
                <w:sz w:val="24"/>
                <w:szCs w:val="24"/>
              </w:rPr>
            </w:pPr>
          </w:p>
          <w:p w14:paraId="6C1E71A5" w14:textId="77777777" w:rsidR="00A57A15" w:rsidRPr="00671C0A" w:rsidRDefault="00A57A15" w:rsidP="009A2BCD">
            <w:pPr>
              <w:rPr>
                <w:rFonts w:ascii="Times New Roman" w:hAnsi="Times New Roman" w:cs="Times New Roman"/>
                <w:sz w:val="24"/>
                <w:szCs w:val="24"/>
              </w:rPr>
            </w:pPr>
          </w:p>
        </w:tc>
        <w:tc>
          <w:tcPr>
            <w:tcW w:w="4508" w:type="dxa"/>
          </w:tcPr>
          <w:p w14:paraId="66FAB934" w14:textId="77777777" w:rsidR="00A57A15" w:rsidRDefault="00A57A15" w:rsidP="009A2BCD">
            <w:pPr>
              <w:rPr>
                <w:rFonts w:ascii="Times New Roman" w:hAnsi="Times New Roman" w:cs="Times New Roman"/>
                <w:sz w:val="24"/>
                <w:szCs w:val="24"/>
              </w:rPr>
            </w:pPr>
          </w:p>
          <w:p w14:paraId="3BA0003E" w14:textId="77777777" w:rsidR="00A57A15" w:rsidRDefault="00A57A15" w:rsidP="009A2BCD">
            <w:pPr>
              <w:rPr>
                <w:rFonts w:ascii="Times New Roman" w:hAnsi="Times New Roman" w:cs="Times New Roman"/>
                <w:sz w:val="24"/>
                <w:szCs w:val="24"/>
              </w:rPr>
            </w:pPr>
          </w:p>
          <w:p w14:paraId="04362A23" w14:textId="77777777" w:rsidR="00A57A15" w:rsidRDefault="00A57A15" w:rsidP="009A2BCD">
            <w:pPr>
              <w:rPr>
                <w:rFonts w:ascii="Times New Roman" w:hAnsi="Times New Roman" w:cs="Times New Roman"/>
                <w:sz w:val="24"/>
                <w:szCs w:val="24"/>
              </w:rPr>
            </w:pPr>
          </w:p>
          <w:p w14:paraId="2CFB2B80" w14:textId="77777777" w:rsidR="00A57A15" w:rsidRPr="00671C0A" w:rsidRDefault="00A57A15" w:rsidP="009A2BCD">
            <w:pPr>
              <w:rPr>
                <w:rFonts w:ascii="Times New Roman" w:hAnsi="Times New Roman" w:cs="Times New Roman"/>
                <w:sz w:val="24"/>
                <w:szCs w:val="24"/>
              </w:rPr>
            </w:pPr>
          </w:p>
        </w:tc>
      </w:tr>
      <w:tr w:rsidR="00A57A15" w:rsidRPr="00671C0A" w14:paraId="58064187" w14:textId="77777777" w:rsidTr="009A2BCD">
        <w:tc>
          <w:tcPr>
            <w:tcW w:w="4508" w:type="dxa"/>
          </w:tcPr>
          <w:p w14:paraId="0A3FB908" w14:textId="77777777" w:rsidR="00A57A15" w:rsidRDefault="00A57A15" w:rsidP="009A2BCD">
            <w:pPr>
              <w:rPr>
                <w:rFonts w:ascii="Times New Roman" w:hAnsi="Times New Roman" w:cs="Times New Roman"/>
                <w:sz w:val="24"/>
                <w:szCs w:val="24"/>
              </w:rPr>
            </w:pPr>
          </w:p>
          <w:p w14:paraId="49AA3109" w14:textId="77777777" w:rsidR="00A57A15" w:rsidRDefault="00A57A15" w:rsidP="009A2BCD">
            <w:pPr>
              <w:rPr>
                <w:rFonts w:ascii="Times New Roman" w:hAnsi="Times New Roman" w:cs="Times New Roman"/>
                <w:sz w:val="24"/>
                <w:szCs w:val="24"/>
              </w:rPr>
            </w:pPr>
          </w:p>
          <w:p w14:paraId="21280AE7" w14:textId="77777777" w:rsidR="00A57A15" w:rsidRPr="00671C0A" w:rsidRDefault="00A57A15" w:rsidP="009A2BCD">
            <w:pPr>
              <w:rPr>
                <w:rFonts w:ascii="Times New Roman" w:hAnsi="Times New Roman" w:cs="Times New Roman"/>
                <w:sz w:val="24"/>
                <w:szCs w:val="24"/>
              </w:rPr>
            </w:pPr>
          </w:p>
        </w:tc>
        <w:tc>
          <w:tcPr>
            <w:tcW w:w="4508" w:type="dxa"/>
          </w:tcPr>
          <w:p w14:paraId="1836F139" w14:textId="77777777" w:rsidR="00A57A15" w:rsidRDefault="00A57A15" w:rsidP="009A2BCD">
            <w:pPr>
              <w:rPr>
                <w:rFonts w:ascii="Times New Roman" w:hAnsi="Times New Roman" w:cs="Times New Roman"/>
                <w:sz w:val="24"/>
                <w:szCs w:val="24"/>
              </w:rPr>
            </w:pPr>
          </w:p>
          <w:p w14:paraId="0ED0DF1E" w14:textId="77777777" w:rsidR="00A57A15" w:rsidRDefault="00A57A15" w:rsidP="009A2BCD">
            <w:pPr>
              <w:rPr>
                <w:rFonts w:ascii="Times New Roman" w:hAnsi="Times New Roman" w:cs="Times New Roman"/>
                <w:sz w:val="24"/>
                <w:szCs w:val="24"/>
              </w:rPr>
            </w:pPr>
          </w:p>
          <w:p w14:paraId="7E0C3958" w14:textId="77777777" w:rsidR="00A57A15" w:rsidRDefault="00A57A15" w:rsidP="009A2BCD">
            <w:pPr>
              <w:rPr>
                <w:rFonts w:ascii="Times New Roman" w:hAnsi="Times New Roman" w:cs="Times New Roman"/>
                <w:sz w:val="24"/>
                <w:szCs w:val="24"/>
              </w:rPr>
            </w:pPr>
          </w:p>
          <w:p w14:paraId="3600CEB2" w14:textId="77777777" w:rsidR="00A57A15" w:rsidRPr="00671C0A" w:rsidRDefault="00A57A15" w:rsidP="009A2BCD">
            <w:pPr>
              <w:rPr>
                <w:rFonts w:ascii="Times New Roman" w:hAnsi="Times New Roman" w:cs="Times New Roman"/>
                <w:sz w:val="24"/>
                <w:szCs w:val="24"/>
              </w:rPr>
            </w:pPr>
          </w:p>
        </w:tc>
      </w:tr>
      <w:tr w:rsidR="00A57A15" w:rsidRPr="00671C0A" w14:paraId="202FE8B2" w14:textId="77777777" w:rsidTr="009A2BCD">
        <w:tc>
          <w:tcPr>
            <w:tcW w:w="4508" w:type="dxa"/>
          </w:tcPr>
          <w:p w14:paraId="030CC119" w14:textId="77777777" w:rsidR="00A57A15" w:rsidRDefault="00A57A15" w:rsidP="009A2BCD">
            <w:pPr>
              <w:rPr>
                <w:rFonts w:ascii="Times New Roman" w:hAnsi="Times New Roman" w:cs="Times New Roman"/>
                <w:sz w:val="24"/>
                <w:szCs w:val="24"/>
              </w:rPr>
            </w:pPr>
          </w:p>
          <w:p w14:paraId="1B588286" w14:textId="77777777" w:rsidR="00A57A15" w:rsidRDefault="00A57A15" w:rsidP="009A2BCD">
            <w:pPr>
              <w:rPr>
                <w:rFonts w:ascii="Times New Roman" w:hAnsi="Times New Roman" w:cs="Times New Roman"/>
                <w:sz w:val="24"/>
                <w:szCs w:val="24"/>
              </w:rPr>
            </w:pPr>
          </w:p>
          <w:p w14:paraId="2D940921" w14:textId="77777777" w:rsidR="00A57A15" w:rsidRPr="00671C0A" w:rsidRDefault="00A57A15" w:rsidP="009A2BCD">
            <w:pPr>
              <w:rPr>
                <w:rFonts w:ascii="Times New Roman" w:hAnsi="Times New Roman" w:cs="Times New Roman"/>
                <w:sz w:val="24"/>
                <w:szCs w:val="24"/>
              </w:rPr>
            </w:pPr>
          </w:p>
        </w:tc>
        <w:tc>
          <w:tcPr>
            <w:tcW w:w="4508" w:type="dxa"/>
          </w:tcPr>
          <w:p w14:paraId="232EF52E" w14:textId="77777777" w:rsidR="00A57A15" w:rsidRDefault="00A57A15" w:rsidP="009A2BCD">
            <w:pPr>
              <w:rPr>
                <w:rFonts w:ascii="Times New Roman" w:hAnsi="Times New Roman" w:cs="Times New Roman"/>
                <w:sz w:val="24"/>
                <w:szCs w:val="24"/>
              </w:rPr>
            </w:pPr>
          </w:p>
          <w:p w14:paraId="5B80B668" w14:textId="77777777" w:rsidR="00A57A15" w:rsidRDefault="00A57A15" w:rsidP="009A2BCD">
            <w:pPr>
              <w:rPr>
                <w:rFonts w:ascii="Times New Roman" w:hAnsi="Times New Roman" w:cs="Times New Roman"/>
                <w:sz w:val="24"/>
                <w:szCs w:val="24"/>
              </w:rPr>
            </w:pPr>
          </w:p>
          <w:p w14:paraId="73E2A5AB" w14:textId="77777777" w:rsidR="00A57A15" w:rsidRDefault="00A57A15" w:rsidP="009A2BCD">
            <w:pPr>
              <w:rPr>
                <w:rFonts w:ascii="Times New Roman" w:hAnsi="Times New Roman" w:cs="Times New Roman"/>
                <w:sz w:val="24"/>
                <w:szCs w:val="24"/>
              </w:rPr>
            </w:pPr>
          </w:p>
          <w:p w14:paraId="58FA94EB" w14:textId="77777777" w:rsidR="00A57A15" w:rsidRPr="00671C0A" w:rsidRDefault="00A57A15" w:rsidP="009A2BCD">
            <w:pPr>
              <w:rPr>
                <w:rFonts w:ascii="Times New Roman" w:hAnsi="Times New Roman" w:cs="Times New Roman"/>
                <w:sz w:val="24"/>
                <w:szCs w:val="24"/>
              </w:rPr>
            </w:pPr>
          </w:p>
        </w:tc>
      </w:tr>
      <w:tr w:rsidR="00A57A15" w:rsidRPr="00671C0A" w14:paraId="7376DED6" w14:textId="77777777" w:rsidTr="009A2BCD">
        <w:tc>
          <w:tcPr>
            <w:tcW w:w="4508" w:type="dxa"/>
          </w:tcPr>
          <w:p w14:paraId="68FEA8AA" w14:textId="77777777" w:rsidR="00A57A15" w:rsidRDefault="00A57A15" w:rsidP="009A2BCD">
            <w:pPr>
              <w:rPr>
                <w:rFonts w:ascii="Times New Roman" w:hAnsi="Times New Roman" w:cs="Times New Roman"/>
                <w:sz w:val="24"/>
                <w:szCs w:val="24"/>
              </w:rPr>
            </w:pPr>
          </w:p>
          <w:p w14:paraId="0C995DD9" w14:textId="77777777" w:rsidR="00A57A15" w:rsidRDefault="00A57A15" w:rsidP="009A2BCD">
            <w:pPr>
              <w:rPr>
                <w:rFonts w:ascii="Times New Roman" w:hAnsi="Times New Roman" w:cs="Times New Roman"/>
                <w:sz w:val="24"/>
                <w:szCs w:val="24"/>
              </w:rPr>
            </w:pPr>
          </w:p>
          <w:p w14:paraId="72B20A5F" w14:textId="77777777" w:rsidR="00A57A15" w:rsidRPr="00671C0A" w:rsidRDefault="00A57A15" w:rsidP="009A2BCD">
            <w:pPr>
              <w:rPr>
                <w:rFonts w:ascii="Times New Roman" w:hAnsi="Times New Roman" w:cs="Times New Roman"/>
                <w:sz w:val="24"/>
                <w:szCs w:val="24"/>
              </w:rPr>
            </w:pPr>
          </w:p>
        </w:tc>
        <w:tc>
          <w:tcPr>
            <w:tcW w:w="4508" w:type="dxa"/>
          </w:tcPr>
          <w:p w14:paraId="3344D5B9" w14:textId="77777777" w:rsidR="00A57A15" w:rsidRDefault="00A57A15" w:rsidP="009A2BCD">
            <w:pPr>
              <w:rPr>
                <w:rFonts w:ascii="Times New Roman" w:hAnsi="Times New Roman" w:cs="Times New Roman"/>
                <w:sz w:val="24"/>
                <w:szCs w:val="24"/>
              </w:rPr>
            </w:pPr>
          </w:p>
          <w:p w14:paraId="72C7F3BE" w14:textId="77777777" w:rsidR="00A57A15" w:rsidRDefault="00A57A15" w:rsidP="009A2BCD">
            <w:pPr>
              <w:rPr>
                <w:rFonts w:ascii="Times New Roman" w:hAnsi="Times New Roman" w:cs="Times New Roman"/>
                <w:sz w:val="24"/>
                <w:szCs w:val="24"/>
              </w:rPr>
            </w:pPr>
          </w:p>
          <w:p w14:paraId="7BDEC28C" w14:textId="77777777" w:rsidR="00A57A15" w:rsidRDefault="00A57A15" w:rsidP="009A2BCD">
            <w:pPr>
              <w:rPr>
                <w:rFonts w:ascii="Times New Roman" w:hAnsi="Times New Roman" w:cs="Times New Roman"/>
                <w:sz w:val="24"/>
                <w:szCs w:val="24"/>
              </w:rPr>
            </w:pPr>
          </w:p>
          <w:p w14:paraId="2BDA5EE2" w14:textId="77777777" w:rsidR="00A57A15" w:rsidRPr="00671C0A" w:rsidRDefault="00A57A15" w:rsidP="009A2BCD">
            <w:pPr>
              <w:rPr>
                <w:rFonts w:ascii="Times New Roman" w:hAnsi="Times New Roman" w:cs="Times New Roman"/>
                <w:sz w:val="24"/>
                <w:szCs w:val="24"/>
              </w:rPr>
            </w:pPr>
          </w:p>
        </w:tc>
      </w:tr>
    </w:tbl>
    <w:p w14:paraId="324FB6AC" w14:textId="77777777" w:rsidR="00A57A15" w:rsidRPr="00671C0A" w:rsidRDefault="00A57A15" w:rsidP="00A57A15">
      <w:pPr>
        <w:rPr>
          <w:rFonts w:ascii="Times New Roman" w:hAnsi="Times New Roman" w:cs="Times New Roman"/>
          <w:sz w:val="24"/>
          <w:szCs w:val="24"/>
        </w:rPr>
      </w:pPr>
    </w:p>
    <w:p w14:paraId="371FB2EF" w14:textId="77777777" w:rsidR="00A57A15" w:rsidRDefault="00A57A15" w:rsidP="00A57A15">
      <w:pPr>
        <w:rPr>
          <w:rFonts w:ascii="Times New Roman" w:hAnsi="Times New Roman" w:cs="Times New Roman"/>
          <w:b/>
          <w:sz w:val="24"/>
          <w:szCs w:val="24"/>
        </w:rPr>
      </w:pPr>
    </w:p>
    <w:p w14:paraId="56205B7B" w14:textId="77777777" w:rsidR="00A57A15" w:rsidRDefault="00A57A15" w:rsidP="00A57A15">
      <w:pPr>
        <w:rPr>
          <w:rFonts w:ascii="Times New Roman" w:hAnsi="Times New Roman" w:cs="Times New Roman"/>
          <w:b/>
          <w:sz w:val="24"/>
          <w:szCs w:val="24"/>
        </w:rPr>
      </w:pPr>
    </w:p>
    <w:p w14:paraId="326263AA" w14:textId="77777777" w:rsidR="00A57A15" w:rsidRDefault="00A57A15" w:rsidP="00A57A15">
      <w:pPr>
        <w:rPr>
          <w:rFonts w:ascii="Times New Roman" w:hAnsi="Times New Roman" w:cs="Times New Roman"/>
          <w:b/>
          <w:sz w:val="24"/>
          <w:szCs w:val="24"/>
        </w:rPr>
      </w:pPr>
    </w:p>
    <w:p w14:paraId="1D6AB628" w14:textId="77777777" w:rsidR="00F2661C" w:rsidRDefault="00F2661C">
      <w:pPr>
        <w:rPr>
          <w:rFonts w:ascii="Times New Roman" w:hAnsi="Times New Roman" w:cs="Times New Roman"/>
          <w:b/>
          <w:sz w:val="24"/>
          <w:szCs w:val="24"/>
        </w:rPr>
      </w:pPr>
      <w:r>
        <w:rPr>
          <w:rFonts w:ascii="Times New Roman" w:hAnsi="Times New Roman" w:cs="Times New Roman"/>
          <w:b/>
          <w:sz w:val="24"/>
          <w:szCs w:val="24"/>
        </w:rPr>
        <w:br w:type="page"/>
      </w:r>
    </w:p>
    <w:p w14:paraId="03962C68" w14:textId="6E25062C" w:rsidR="00A57A15" w:rsidRPr="00671C0A"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57</w:t>
      </w:r>
    </w:p>
    <w:p w14:paraId="33323560"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Strand: Physical Geography</w:t>
      </w:r>
    </w:p>
    <w:p w14:paraId="28366211"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Sub Strand: Vegetation (NZ) </w:t>
      </w:r>
    </w:p>
    <w:p w14:paraId="495CF6E0"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 xml:space="preserve">Learning Outcome: Importance of vegetation and sustainability </w:t>
      </w:r>
    </w:p>
    <w:p w14:paraId="0E77BAE8" w14:textId="77777777" w:rsidR="00A57A15" w:rsidRPr="00671C0A" w:rsidRDefault="00A57A15" w:rsidP="00A57A15">
      <w:pPr>
        <w:rPr>
          <w:rFonts w:ascii="Times New Roman" w:hAnsi="Times New Roman" w:cs="Times New Roman"/>
          <w:b/>
          <w:sz w:val="24"/>
          <w:szCs w:val="24"/>
        </w:rPr>
      </w:pPr>
      <w:r w:rsidRPr="00671C0A">
        <w:rPr>
          <w:rFonts w:ascii="Times New Roman" w:hAnsi="Times New Roman" w:cs="Times New Roman"/>
          <w:b/>
          <w:sz w:val="24"/>
          <w:szCs w:val="24"/>
        </w:rPr>
        <w:t>Economic importance of forest/vegetation</w:t>
      </w:r>
    </w:p>
    <w:p w14:paraId="224A0D5B"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Forest provide timber for housing, biomass, wood, pulp for paper and medicine</w:t>
      </w:r>
    </w:p>
    <w:p w14:paraId="0DEF22F2"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Main forest lands used for mining, logging, grazing livestock and recreation.</w:t>
      </w:r>
    </w:p>
    <w:p w14:paraId="2A1C4AF3"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55% fuel wood, charcoal, heating and cooking</w:t>
      </w:r>
    </w:p>
    <w:p w14:paraId="1A740620" w14:textId="77777777" w:rsidR="00A57A15" w:rsidRPr="00671C0A" w:rsidRDefault="00A57A15" w:rsidP="00A57A15">
      <w:pPr>
        <w:numPr>
          <w:ilvl w:val="0"/>
          <w:numId w:val="3"/>
        </w:numPr>
        <w:contextualSpacing/>
        <w:rPr>
          <w:rFonts w:ascii="Times New Roman" w:hAnsi="Times New Roman" w:cs="Times New Roman"/>
          <w:sz w:val="24"/>
          <w:szCs w:val="24"/>
        </w:rPr>
      </w:pPr>
      <w:r w:rsidRPr="00671C0A">
        <w:rPr>
          <w:rFonts w:ascii="Times New Roman" w:hAnsi="Times New Roman" w:cs="Times New Roman"/>
          <w:sz w:val="24"/>
          <w:szCs w:val="24"/>
        </w:rPr>
        <w:t>Logs – converted to building materials, lumber plywood and chip board.</w:t>
      </w:r>
    </w:p>
    <w:tbl>
      <w:tblPr>
        <w:tblStyle w:val="TableGrid1"/>
        <w:tblW w:w="0" w:type="auto"/>
        <w:tblInd w:w="360" w:type="dxa"/>
        <w:tblLook w:val="04A0" w:firstRow="1" w:lastRow="0" w:firstColumn="1" w:lastColumn="0" w:noHBand="0" w:noVBand="1"/>
      </w:tblPr>
      <w:tblGrid>
        <w:gridCol w:w="8656"/>
      </w:tblGrid>
      <w:tr w:rsidR="00A57A15" w:rsidRPr="00671C0A" w14:paraId="20120258" w14:textId="77777777" w:rsidTr="00F2661C">
        <w:tc>
          <w:tcPr>
            <w:tcW w:w="8656" w:type="dxa"/>
          </w:tcPr>
          <w:p w14:paraId="721A011D" w14:textId="77777777" w:rsidR="00A57A15" w:rsidRPr="00F2661C" w:rsidRDefault="00A57A15" w:rsidP="009A2BCD">
            <w:pPr>
              <w:keepNext/>
              <w:keepLines/>
              <w:shd w:val="clear" w:color="auto" w:fill="FFFFFF"/>
              <w:spacing w:before="180"/>
              <w:textAlignment w:val="baseline"/>
              <w:outlineLvl w:val="1"/>
              <w:rPr>
                <w:rFonts w:ascii="SourceSansPro" w:eastAsiaTheme="majorEastAsia" w:hAnsi="SourceSansPro" w:cstheme="majorBidi"/>
                <w:b/>
                <w:bCs/>
                <w:color w:val="333333"/>
                <w:sz w:val="32"/>
                <w:szCs w:val="32"/>
              </w:rPr>
            </w:pPr>
            <w:r w:rsidRPr="00F2661C">
              <w:rPr>
                <w:rFonts w:ascii="SourceSansPro" w:eastAsiaTheme="majorEastAsia" w:hAnsi="SourceSansPro" w:cstheme="majorBidi"/>
                <w:b/>
                <w:bCs/>
                <w:color w:val="333333"/>
                <w:sz w:val="32"/>
                <w:szCs w:val="32"/>
              </w:rPr>
              <w:lastRenderedPageBreak/>
              <w:t>Forests are important for New Zealand's environment</w:t>
            </w:r>
          </w:p>
          <w:p w14:paraId="6AA9A3C1"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Forests are a carbon sink. This means the trees absorb carbon dioxide as they grow and store it in their roots, leaves, branches, and trunks. This reduces the amount of greenhouse gases released into the atmosphere and helps mitigate climate change.</w:t>
            </w:r>
          </w:p>
          <w:p w14:paraId="08FC0473"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Not only do we depend on forests to regulate the climate, we depend on them to clean our water and our air, and help manage erosion. Our forests sustain many different species of plants and animals, including many that are found only here in New Zealand.</w:t>
            </w:r>
          </w:p>
          <w:p w14:paraId="47436161" w14:textId="77777777" w:rsidR="00A57A15" w:rsidRPr="00671C0A" w:rsidRDefault="0001735A" w:rsidP="009A2BCD">
            <w:pPr>
              <w:shd w:val="clear" w:color="auto" w:fill="FFFFFF"/>
              <w:spacing w:line="360" w:lineRule="atLeast"/>
              <w:textAlignment w:val="baseline"/>
              <w:rPr>
                <w:rFonts w:ascii="SourceSansPro" w:eastAsia="Times New Roman" w:hAnsi="SourceSansPro" w:cs="Times New Roman"/>
                <w:color w:val="131313"/>
                <w:sz w:val="24"/>
                <w:szCs w:val="24"/>
              </w:rPr>
            </w:pPr>
            <w:hyperlink r:id="rId8" w:history="1">
              <w:r w:rsidR="00A57A15" w:rsidRPr="00671C0A">
                <w:rPr>
                  <w:rFonts w:ascii="SourceSansPro" w:eastAsia="Times New Roman" w:hAnsi="SourceSansPro" w:cs="Times New Roman"/>
                  <w:color w:val="1875B4"/>
                  <w:sz w:val="24"/>
                  <w:szCs w:val="24"/>
                  <w:u w:val="single"/>
                </w:rPr>
                <w:t>Forestry in the Emissions Trading Scheme</w:t>
              </w:r>
            </w:hyperlink>
          </w:p>
          <w:p w14:paraId="7EFBA984" w14:textId="77777777" w:rsidR="00A57A15" w:rsidRPr="00F2661C" w:rsidRDefault="00A57A15" w:rsidP="009A2BCD">
            <w:pPr>
              <w:keepNext/>
              <w:keepLines/>
              <w:shd w:val="clear" w:color="auto" w:fill="FFFFFF"/>
              <w:textAlignment w:val="baseline"/>
              <w:outlineLvl w:val="1"/>
              <w:rPr>
                <w:rFonts w:ascii="SourceSansPro" w:eastAsiaTheme="majorEastAsia" w:hAnsi="SourceSansPro" w:cstheme="majorBidi"/>
                <w:b/>
                <w:bCs/>
                <w:color w:val="333333"/>
                <w:sz w:val="32"/>
                <w:szCs w:val="32"/>
              </w:rPr>
            </w:pPr>
            <w:bookmarkStart w:id="1" w:name="importance-of-forests-to-society"/>
            <w:bookmarkEnd w:id="1"/>
            <w:r w:rsidRPr="00F2661C">
              <w:rPr>
                <w:rFonts w:ascii="SourceSansPro" w:eastAsiaTheme="majorEastAsia" w:hAnsi="SourceSansPro" w:cstheme="majorBidi"/>
                <w:b/>
                <w:bCs/>
                <w:color w:val="333333"/>
                <w:sz w:val="32"/>
                <w:szCs w:val="32"/>
              </w:rPr>
              <w:t>Importance of forests to New Zealand society</w:t>
            </w:r>
          </w:p>
          <w:p w14:paraId="17A320A5"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Forests (particularly New Zealand's indigenous (native) forests, including national parks, scenic reserves, and other conservation areas) provide spaces for recreation, for adventure, for reflection, for time out, and for making memories.</w:t>
            </w:r>
          </w:p>
          <w:p w14:paraId="68281ECC"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Forests have special meaning for Māori and are an important part of our national identity.</w:t>
            </w:r>
          </w:p>
          <w:p w14:paraId="6632758A" w14:textId="77777777" w:rsidR="00A57A15" w:rsidRPr="00F2661C" w:rsidRDefault="00A57A15" w:rsidP="009A2BCD">
            <w:pPr>
              <w:keepNext/>
              <w:keepLines/>
              <w:shd w:val="clear" w:color="auto" w:fill="FFFFFF"/>
              <w:textAlignment w:val="baseline"/>
              <w:outlineLvl w:val="1"/>
              <w:rPr>
                <w:rFonts w:ascii="SourceSansPro" w:eastAsiaTheme="majorEastAsia" w:hAnsi="SourceSansPro" w:cstheme="majorBidi"/>
                <w:b/>
                <w:bCs/>
                <w:color w:val="333333"/>
                <w:sz w:val="32"/>
                <w:szCs w:val="32"/>
              </w:rPr>
            </w:pPr>
            <w:bookmarkStart w:id="2" w:name="forests-6billion-contribution"/>
            <w:bookmarkEnd w:id="2"/>
            <w:r w:rsidRPr="00F2661C">
              <w:rPr>
                <w:rFonts w:ascii="SourceSansPro" w:eastAsiaTheme="majorEastAsia" w:hAnsi="SourceSansPro" w:cstheme="majorBidi"/>
                <w:b/>
                <w:bCs/>
                <w:color w:val="333333"/>
                <w:sz w:val="32"/>
                <w:szCs w:val="32"/>
              </w:rPr>
              <w:t>Forests contribute $6 billion a year to New Zealand's economy</w:t>
            </w:r>
          </w:p>
          <w:p w14:paraId="38D40B85"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We rely on sustainable forestry and its related wood processing industries to provide tens of thousands of jobs for New Zealanders, supporting our families and our regions.</w:t>
            </w:r>
          </w:p>
          <w:p w14:paraId="39CAC5BC"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Forestry exports are worth about $6 billion a year and provide 1.6% of our GDP (Gross Domestic Product). Forest products are New Zealand's third-largest export earner behind dairy and meat.</w:t>
            </w:r>
          </w:p>
          <w:p w14:paraId="33107DA9" w14:textId="77777777" w:rsidR="00A57A15" w:rsidRPr="00671C0A"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Our main markets for forest products are China, Australia, the Republic of Korea, and Japan. We are well set up to increase forestry exports, as many forests planted during the 1990s reach maturity.</w:t>
            </w:r>
          </w:p>
          <w:p w14:paraId="2A086B88" w14:textId="688598D5" w:rsidR="00A57A15" w:rsidRPr="00F2661C" w:rsidRDefault="00A57A15" w:rsidP="009A2BCD">
            <w:pPr>
              <w:shd w:val="clear" w:color="auto" w:fill="FFFFFF"/>
              <w:spacing w:before="120" w:line="360" w:lineRule="atLeast"/>
              <w:textAlignment w:val="baseline"/>
              <w:rPr>
                <w:rFonts w:ascii="SourceSansPro" w:eastAsia="Times New Roman" w:hAnsi="SourceSansPro" w:cs="Times New Roman"/>
                <w:color w:val="131313"/>
                <w:sz w:val="24"/>
                <w:szCs w:val="24"/>
              </w:rPr>
            </w:pPr>
            <w:r w:rsidRPr="00671C0A">
              <w:rPr>
                <w:rFonts w:ascii="SourceSansPro" w:eastAsia="Times New Roman" w:hAnsi="SourceSansPro" w:cs="Times New Roman"/>
                <w:color w:val="131313"/>
                <w:sz w:val="24"/>
                <w:szCs w:val="24"/>
              </w:rPr>
              <w:t>Our native forests are popular tourist sites. For the year ended March 2018, 52% of all international tourists visited a national park, with tourists making up about 60% of all people using the Great Walks.</w:t>
            </w:r>
          </w:p>
        </w:tc>
      </w:tr>
    </w:tbl>
    <w:p w14:paraId="47AEB838" w14:textId="77777777" w:rsidR="00A57A15" w:rsidRDefault="00A57A15" w:rsidP="00A57A15"/>
    <w:p w14:paraId="1D233287" w14:textId="77777777" w:rsidR="00F2661C" w:rsidRPr="00F2661C" w:rsidRDefault="00A57A15" w:rsidP="00A57A15">
      <w:pPr>
        <w:rPr>
          <w:rFonts w:ascii="Times New Roman" w:hAnsi="Times New Roman" w:cs="Times New Roman"/>
          <w:b/>
          <w:bCs/>
          <w:sz w:val="24"/>
          <w:szCs w:val="24"/>
        </w:rPr>
      </w:pPr>
      <w:r w:rsidRPr="00F2661C">
        <w:rPr>
          <w:rFonts w:ascii="Times New Roman" w:hAnsi="Times New Roman" w:cs="Times New Roman"/>
          <w:b/>
          <w:bCs/>
          <w:sz w:val="24"/>
          <w:szCs w:val="24"/>
        </w:rPr>
        <w:t>Activity</w:t>
      </w:r>
    </w:p>
    <w:p w14:paraId="14DE064D" w14:textId="24E1B2FF" w:rsidR="00A57A15" w:rsidRPr="00A57A15" w:rsidRDefault="00F2661C" w:rsidP="00A57A15">
      <w:r>
        <w:rPr>
          <w:rFonts w:ascii="Times New Roman" w:hAnsi="Times New Roman" w:cs="Times New Roman"/>
          <w:sz w:val="24"/>
          <w:szCs w:val="24"/>
        </w:rPr>
        <w:t xml:space="preserve">With reference to the above reading </w:t>
      </w:r>
      <w:r w:rsidR="00A57A15" w:rsidRPr="00671C0A">
        <w:rPr>
          <w:rFonts w:ascii="Times New Roman" w:hAnsi="Times New Roman" w:cs="Times New Roman"/>
          <w:sz w:val="24"/>
          <w:szCs w:val="24"/>
        </w:rPr>
        <w:t>d</w:t>
      </w:r>
      <w:r>
        <w:rPr>
          <w:rFonts w:ascii="Times New Roman" w:hAnsi="Times New Roman" w:cs="Times New Roman"/>
          <w:sz w:val="24"/>
          <w:szCs w:val="24"/>
        </w:rPr>
        <w:t>evelop fo</w:t>
      </w:r>
      <w:r w:rsidR="00A57A15">
        <w:rPr>
          <w:rFonts w:ascii="Times New Roman" w:hAnsi="Times New Roman" w:cs="Times New Roman"/>
          <w:sz w:val="24"/>
          <w:szCs w:val="24"/>
        </w:rPr>
        <w:t>rest management</w:t>
      </w:r>
      <w:r>
        <w:rPr>
          <w:rFonts w:ascii="Times New Roman" w:hAnsi="Times New Roman" w:cs="Times New Roman"/>
          <w:sz w:val="24"/>
          <w:szCs w:val="24"/>
        </w:rPr>
        <w:t xml:space="preserve"> practices for NZ.</w:t>
      </w:r>
    </w:p>
    <w:p w14:paraId="250A1E7E" w14:textId="77777777" w:rsidR="00F2661C" w:rsidRDefault="00F2661C">
      <w:pPr>
        <w:rPr>
          <w:rFonts w:ascii="Times New Roman" w:hAnsi="Times New Roman" w:cs="Times New Roman"/>
          <w:b/>
          <w:sz w:val="24"/>
          <w:szCs w:val="24"/>
        </w:rPr>
      </w:pPr>
      <w:r>
        <w:rPr>
          <w:rFonts w:ascii="Times New Roman" w:hAnsi="Times New Roman" w:cs="Times New Roman"/>
          <w:b/>
          <w:sz w:val="24"/>
          <w:szCs w:val="24"/>
        </w:rPr>
        <w:br w:type="page"/>
      </w:r>
    </w:p>
    <w:p w14:paraId="24A4762A" w14:textId="7CCECFE2" w:rsidR="00A57A15" w:rsidRPr="00A57A15"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58</w:t>
      </w:r>
    </w:p>
    <w:p w14:paraId="5455F9F4"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Strand: Physical Geography</w:t>
      </w:r>
    </w:p>
    <w:p w14:paraId="0162F789"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Sub Strand: Vegetation (NZ) </w:t>
      </w:r>
    </w:p>
    <w:p w14:paraId="4CBEF9D7"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Learning Outcome: Examine ecological importance of vegetation</w:t>
      </w:r>
    </w:p>
    <w:p w14:paraId="55839A5A"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Forest watershed act as a giant sponge slowing down run off and holding water hat recharges springs, streams and ground water.</w:t>
      </w:r>
    </w:p>
    <w:p w14:paraId="34C54D8E"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Forest regulates the flow of water from mountains, highlands to crop lands</w:t>
      </w:r>
    </w:p>
    <w:p w14:paraId="103D18C8"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Forest also reduce the amount of sediment washed in to streams, lakes and reservoirs by reducing erosion.</w:t>
      </w:r>
    </w:p>
    <w:p w14:paraId="12EC5C1E"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Forest influence 50 to 80% of moisture in the air above through the process of </w:t>
      </w:r>
      <w:proofErr w:type="spellStart"/>
      <w:r w:rsidRPr="00A57A15">
        <w:rPr>
          <w:rFonts w:ascii="Times New Roman" w:hAnsi="Times New Roman" w:cs="Times New Roman"/>
          <w:sz w:val="24"/>
          <w:szCs w:val="24"/>
        </w:rPr>
        <w:t>evapo</w:t>
      </w:r>
      <w:proofErr w:type="spellEnd"/>
      <w:r w:rsidRPr="00A57A15">
        <w:rPr>
          <w:rFonts w:ascii="Times New Roman" w:hAnsi="Times New Roman" w:cs="Times New Roman"/>
          <w:sz w:val="24"/>
          <w:szCs w:val="24"/>
        </w:rPr>
        <w:t>-transportation.</w:t>
      </w:r>
    </w:p>
    <w:p w14:paraId="1096ABDD" w14:textId="77777777" w:rsidR="00A57A15" w:rsidRPr="00A57A15" w:rsidRDefault="00A57A15" w:rsidP="00A57A15">
      <w:pPr>
        <w:numPr>
          <w:ilvl w:val="0"/>
          <w:numId w:val="4"/>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Deforesting large areas of forest drops annual precipitation and become </w:t>
      </w:r>
      <w:proofErr w:type="spellStart"/>
      <w:r w:rsidRPr="00A57A15">
        <w:rPr>
          <w:rFonts w:ascii="Times New Roman" w:hAnsi="Times New Roman" w:cs="Times New Roman"/>
          <w:sz w:val="24"/>
          <w:szCs w:val="24"/>
        </w:rPr>
        <w:t>drier.this</w:t>
      </w:r>
      <w:proofErr w:type="spellEnd"/>
      <w:r w:rsidRPr="00A57A15">
        <w:rPr>
          <w:rFonts w:ascii="Times New Roman" w:hAnsi="Times New Roman" w:cs="Times New Roman"/>
          <w:sz w:val="24"/>
          <w:szCs w:val="24"/>
        </w:rPr>
        <w:t xml:space="preserve"> can lead to desertification of forest land.</w:t>
      </w:r>
    </w:p>
    <w:p w14:paraId="7F4C0344"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Activity </w:t>
      </w:r>
    </w:p>
    <w:tbl>
      <w:tblPr>
        <w:tblStyle w:val="TableGrid2"/>
        <w:tblW w:w="0" w:type="auto"/>
        <w:tblLook w:val="04A0" w:firstRow="1" w:lastRow="0" w:firstColumn="1" w:lastColumn="0" w:noHBand="0" w:noVBand="1"/>
      </w:tblPr>
      <w:tblGrid>
        <w:gridCol w:w="6941"/>
      </w:tblGrid>
      <w:tr w:rsidR="00A57A15" w:rsidRPr="00A57A15" w14:paraId="2FA1B80D" w14:textId="77777777" w:rsidTr="009A2BCD">
        <w:trPr>
          <w:trHeight w:val="5041"/>
        </w:trPr>
        <w:tc>
          <w:tcPr>
            <w:tcW w:w="6941" w:type="dxa"/>
          </w:tcPr>
          <w:p w14:paraId="22263A92" w14:textId="77777777" w:rsidR="00A57A15" w:rsidRPr="00A57A15" w:rsidRDefault="00A57A15" w:rsidP="00A57A15">
            <w:pPr>
              <w:rPr>
                <w:rFonts w:ascii="Times New Roman" w:hAnsi="Times New Roman" w:cs="Times New Roman"/>
                <w:sz w:val="24"/>
                <w:szCs w:val="24"/>
              </w:rPr>
            </w:pPr>
            <w:r w:rsidRPr="00A57A15">
              <w:rPr>
                <w:noProof/>
              </w:rPr>
              <w:drawing>
                <wp:inline distT="0" distB="0" distL="0" distR="0" wp14:anchorId="2E3E7CFA" wp14:editId="2E4D582A">
                  <wp:extent cx="4181475" cy="3448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1475" cy="3448050"/>
                          </a:xfrm>
                          <a:prstGeom prst="rect">
                            <a:avLst/>
                          </a:prstGeom>
                        </pic:spPr>
                      </pic:pic>
                    </a:graphicData>
                  </a:graphic>
                </wp:inline>
              </w:drawing>
            </w:r>
          </w:p>
        </w:tc>
      </w:tr>
    </w:tbl>
    <w:p w14:paraId="6A1E895C" w14:textId="77777777" w:rsidR="00A57A15" w:rsidRPr="00A57A15" w:rsidRDefault="00A57A15" w:rsidP="00A57A15">
      <w:pPr>
        <w:rPr>
          <w:rFonts w:ascii="Times New Roman" w:hAnsi="Times New Roman" w:cs="Times New Roman"/>
          <w:sz w:val="24"/>
          <w:szCs w:val="24"/>
        </w:rPr>
      </w:pPr>
    </w:p>
    <w:p w14:paraId="308888EE" w14:textId="77777777" w:rsidR="00A57A15" w:rsidRPr="00A57A15" w:rsidRDefault="00A57A15" w:rsidP="00A57A15">
      <w:pPr>
        <w:numPr>
          <w:ilvl w:val="0"/>
          <w:numId w:val="5"/>
        </w:numPr>
        <w:contextualSpacing/>
        <w:rPr>
          <w:rFonts w:ascii="Times New Roman" w:hAnsi="Times New Roman" w:cs="Times New Roman"/>
          <w:sz w:val="24"/>
          <w:szCs w:val="24"/>
        </w:rPr>
      </w:pPr>
      <w:r w:rsidRPr="00A57A15">
        <w:rPr>
          <w:rFonts w:ascii="Times New Roman" w:hAnsi="Times New Roman" w:cs="Times New Roman"/>
          <w:sz w:val="24"/>
          <w:szCs w:val="24"/>
        </w:rPr>
        <w:t>State the main source of energy in the process of evaporation.</w:t>
      </w:r>
    </w:p>
    <w:p w14:paraId="00F9EBA1" w14:textId="77777777" w:rsidR="00A57A15" w:rsidRPr="00A57A15" w:rsidRDefault="00A57A15" w:rsidP="00A57A15">
      <w:pPr>
        <w:ind w:left="720"/>
        <w:contextualSpacing/>
        <w:rPr>
          <w:rFonts w:ascii="Times New Roman" w:hAnsi="Times New Roman" w:cs="Times New Roman"/>
          <w:sz w:val="24"/>
          <w:szCs w:val="24"/>
        </w:rPr>
      </w:pPr>
    </w:p>
    <w:p w14:paraId="0ED138D0" w14:textId="77777777" w:rsidR="00A57A15" w:rsidRPr="00A57A15" w:rsidRDefault="00A57A15" w:rsidP="00A57A15">
      <w:pPr>
        <w:numPr>
          <w:ilvl w:val="0"/>
          <w:numId w:val="5"/>
        </w:numPr>
        <w:contextualSpacing/>
        <w:rPr>
          <w:rFonts w:ascii="Times New Roman" w:hAnsi="Times New Roman" w:cs="Times New Roman"/>
          <w:sz w:val="24"/>
          <w:szCs w:val="24"/>
        </w:rPr>
      </w:pPr>
      <w:r w:rsidRPr="00A57A15">
        <w:rPr>
          <w:rFonts w:ascii="Times New Roman" w:hAnsi="Times New Roman" w:cs="Times New Roman"/>
          <w:sz w:val="24"/>
          <w:szCs w:val="24"/>
        </w:rPr>
        <w:t>State how the forest influence the surface run off</w:t>
      </w:r>
    </w:p>
    <w:p w14:paraId="0B7D3552" w14:textId="77777777" w:rsidR="00A57A15" w:rsidRPr="00A57A15" w:rsidRDefault="00A57A15" w:rsidP="00A57A15">
      <w:pPr>
        <w:ind w:left="720"/>
        <w:contextualSpacing/>
        <w:rPr>
          <w:rFonts w:ascii="Times New Roman" w:hAnsi="Times New Roman" w:cs="Times New Roman"/>
          <w:sz w:val="24"/>
          <w:szCs w:val="24"/>
        </w:rPr>
      </w:pPr>
    </w:p>
    <w:p w14:paraId="5D733AC7" w14:textId="77777777" w:rsidR="00A57A15" w:rsidRPr="00A57A15" w:rsidRDefault="00A57A15" w:rsidP="00A57A15">
      <w:pPr>
        <w:numPr>
          <w:ilvl w:val="0"/>
          <w:numId w:val="5"/>
        </w:numPr>
        <w:contextualSpacing/>
        <w:rPr>
          <w:rFonts w:ascii="Times New Roman" w:hAnsi="Times New Roman" w:cs="Times New Roman"/>
          <w:sz w:val="24"/>
          <w:szCs w:val="24"/>
        </w:rPr>
      </w:pPr>
      <w:r w:rsidRPr="00A57A15">
        <w:rPr>
          <w:rFonts w:ascii="Times New Roman" w:hAnsi="Times New Roman" w:cs="Times New Roman"/>
          <w:sz w:val="24"/>
          <w:szCs w:val="24"/>
        </w:rPr>
        <w:t>Describe one way forest assist in soil development.</w:t>
      </w:r>
    </w:p>
    <w:p w14:paraId="28A2DE64" w14:textId="77777777" w:rsidR="00A57A15" w:rsidRPr="00A57A15" w:rsidRDefault="00A57A15" w:rsidP="00A57A15">
      <w:pPr>
        <w:ind w:left="720"/>
        <w:contextualSpacing/>
        <w:rPr>
          <w:rFonts w:ascii="Times New Roman" w:hAnsi="Times New Roman" w:cs="Times New Roman"/>
          <w:sz w:val="24"/>
          <w:szCs w:val="24"/>
        </w:rPr>
      </w:pPr>
    </w:p>
    <w:p w14:paraId="0B3A6851" w14:textId="77777777" w:rsidR="00A57A15" w:rsidRPr="00A57A15" w:rsidRDefault="00A57A15" w:rsidP="00A57A15">
      <w:pPr>
        <w:ind w:left="720"/>
        <w:contextualSpacing/>
        <w:rPr>
          <w:rFonts w:ascii="Times New Roman" w:hAnsi="Times New Roman" w:cs="Times New Roman"/>
          <w:sz w:val="24"/>
          <w:szCs w:val="24"/>
        </w:rPr>
      </w:pPr>
    </w:p>
    <w:p w14:paraId="5AC09190" w14:textId="77777777" w:rsidR="00A57A15" w:rsidRPr="00A57A15" w:rsidRDefault="00A57A15" w:rsidP="00A57A15">
      <w:pPr>
        <w:ind w:left="720"/>
        <w:contextualSpacing/>
        <w:rPr>
          <w:rFonts w:ascii="Times New Roman" w:hAnsi="Times New Roman" w:cs="Times New Roman"/>
          <w:sz w:val="24"/>
          <w:szCs w:val="24"/>
        </w:rPr>
      </w:pPr>
    </w:p>
    <w:p w14:paraId="289D2C9D" w14:textId="77777777" w:rsidR="00A57A15" w:rsidRPr="00A57A15" w:rsidRDefault="00A57A15" w:rsidP="00A57A15">
      <w:pPr>
        <w:ind w:left="720"/>
        <w:contextualSpacing/>
        <w:rPr>
          <w:rFonts w:ascii="Times New Roman" w:hAnsi="Times New Roman" w:cs="Times New Roman"/>
          <w:sz w:val="24"/>
          <w:szCs w:val="24"/>
        </w:rPr>
      </w:pPr>
    </w:p>
    <w:p w14:paraId="30C53AB5" w14:textId="77777777" w:rsidR="00A57A15" w:rsidRPr="00A57A15" w:rsidRDefault="00A57A15" w:rsidP="00A57A15">
      <w:pPr>
        <w:ind w:left="720"/>
        <w:contextualSpacing/>
        <w:rPr>
          <w:rFonts w:ascii="Times New Roman" w:hAnsi="Times New Roman" w:cs="Times New Roman"/>
          <w:sz w:val="24"/>
          <w:szCs w:val="24"/>
        </w:rPr>
      </w:pPr>
    </w:p>
    <w:p w14:paraId="196A0A06" w14:textId="77777777" w:rsidR="00A57A15" w:rsidRPr="00A57A15" w:rsidRDefault="00A57A15" w:rsidP="00A57A15">
      <w:pPr>
        <w:ind w:left="720"/>
        <w:contextualSpacing/>
        <w:rPr>
          <w:rFonts w:ascii="Times New Roman" w:hAnsi="Times New Roman" w:cs="Times New Roman"/>
          <w:sz w:val="24"/>
          <w:szCs w:val="24"/>
        </w:rPr>
      </w:pPr>
    </w:p>
    <w:p w14:paraId="140F3A9C" w14:textId="77777777" w:rsidR="00A57A15" w:rsidRPr="00A57A15" w:rsidRDefault="00A57A15" w:rsidP="00A57A15">
      <w:pPr>
        <w:rPr>
          <w:rFonts w:ascii="Times New Roman" w:hAnsi="Times New Roman" w:cs="Times New Roman"/>
          <w:b/>
          <w:sz w:val="24"/>
          <w:szCs w:val="24"/>
        </w:rPr>
      </w:pPr>
      <w:r>
        <w:rPr>
          <w:rFonts w:ascii="Times New Roman" w:hAnsi="Times New Roman" w:cs="Times New Roman"/>
          <w:b/>
          <w:sz w:val="24"/>
          <w:szCs w:val="24"/>
        </w:rPr>
        <w:t>Lesson # 59</w:t>
      </w:r>
    </w:p>
    <w:p w14:paraId="27482F84"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Strand: Physical Geography</w:t>
      </w:r>
    </w:p>
    <w:p w14:paraId="1753A150"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Sub Strand: Vegetation (NZ) </w:t>
      </w:r>
    </w:p>
    <w:p w14:paraId="7E60430A"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Learning Outcome: Familiarize with the key terms related to vegetation</w:t>
      </w:r>
    </w:p>
    <w:p w14:paraId="4DF8D3B0"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Reference text book…</w:t>
      </w:r>
    </w:p>
    <w:p w14:paraId="5DDDE6EB"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Terms </w:t>
      </w:r>
    </w:p>
    <w:p w14:paraId="24F0B95D"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Complex vegetation</w:t>
      </w:r>
    </w:p>
    <w:p w14:paraId="4203DF28"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Desertification</w:t>
      </w:r>
    </w:p>
    <w:p w14:paraId="2994C81E"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Ecological succession</w:t>
      </w:r>
    </w:p>
    <w:p w14:paraId="4BCDDE6B"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Endemic species</w:t>
      </w:r>
    </w:p>
    <w:p w14:paraId="33DA9F90" w14:textId="77777777" w:rsidR="00A57A15" w:rsidRPr="00A57A15" w:rsidRDefault="00A57A15" w:rsidP="00A57A15">
      <w:pPr>
        <w:numPr>
          <w:ilvl w:val="0"/>
          <w:numId w:val="6"/>
        </w:numPr>
        <w:contextualSpacing/>
        <w:rPr>
          <w:rFonts w:ascii="Times New Roman" w:hAnsi="Times New Roman" w:cs="Times New Roman"/>
          <w:b/>
          <w:sz w:val="24"/>
          <w:szCs w:val="24"/>
        </w:rPr>
      </w:pPr>
      <w:r w:rsidRPr="00A57A15">
        <w:rPr>
          <w:rFonts w:ascii="Times New Roman" w:hAnsi="Times New Roman" w:cs="Times New Roman"/>
          <w:b/>
          <w:sz w:val="24"/>
          <w:szCs w:val="24"/>
        </w:rPr>
        <w:t>Endangered species</w:t>
      </w:r>
    </w:p>
    <w:p w14:paraId="65283858"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Resource study</w:t>
      </w:r>
    </w:p>
    <w:tbl>
      <w:tblPr>
        <w:tblStyle w:val="TableGrid2"/>
        <w:tblW w:w="0" w:type="auto"/>
        <w:tblLayout w:type="fixed"/>
        <w:tblLook w:val="04A0" w:firstRow="1" w:lastRow="0" w:firstColumn="1" w:lastColumn="0" w:noHBand="0" w:noVBand="1"/>
      </w:tblPr>
      <w:tblGrid>
        <w:gridCol w:w="7508"/>
      </w:tblGrid>
      <w:tr w:rsidR="00A57A15" w:rsidRPr="00A57A15" w14:paraId="382DA500" w14:textId="77777777" w:rsidTr="009A2BCD">
        <w:tc>
          <w:tcPr>
            <w:tcW w:w="7508" w:type="dxa"/>
          </w:tcPr>
          <w:p w14:paraId="53066A6C" w14:textId="77777777" w:rsidR="00A57A15" w:rsidRPr="00A57A15" w:rsidRDefault="00A57A15" w:rsidP="00A57A15">
            <w:pPr>
              <w:rPr>
                <w:rFonts w:ascii="Times New Roman" w:hAnsi="Times New Roman" w:cs="Times New Roman"/>
                <w:b/>
                <w:sz w:val="24"/>
                <w:szCs w:val="24"/>
              </w:rPr>
            </w:pPr>
            <w:r w:rsidRPr="00A57A15">
              <w:rPr>
                <w:noProof/>
              </w:rPr>
              <w:drawing>
                <wp:inline distT="0" distB="0" distL="0" distR="0" wp14:anchorId="683C18D3" wp14:editId="64914120">
                  <wp:extent cx="474345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450" cy="2590800"/>
                          </a:xfrm>
                          <a:prstGeom prst="rect">
                            <a:avLst/>
                          </a:prstGeom>
                        </pic:spPr>
                      </pic:pic>
                    </a:graphicData>
                  </a:graphic>
                </wp:inline>
              </w:drawing>
            </w:r>
          </w:p>
        </w:tc>
      </w:tr>
    </w:tbl>
    <w:p w14:paraId="4A1FBCD4" w14:textId="77777777" w:rsidR="00A57A15" w:rsidRPr="00A57A15" w:rsidRDefault="00A57A15" w:rsidP="00A57A15">
      <w:pPr>
        <w:rPr>
          <w:rFonts w:ascii="Times New Roman" w:hAnsi="Times New Roman" w:cs="Times New Roman"/>
          <w:b/>
          <w:sz w:val="24"/>
          <w:szCs w:val="24"/>
        </w:rPr>
      </w:pPr>
    </w:p>
    <w:p w14:paraId="3E9BE3F6" w14:textId="77777777" w:rsidR="00A57A15" w:rsidRPr="00A57A15" w:rsidRDefault="00A57A15" w:rsidP="00A57A15">
      <w:pPr>
        <w:numPr>
          <w:ilvl w:val="0"/>
          <w:numId w:val="7"/>
        </w:numPr>
        <w:contextualSpacing/>
        <w:rPr>
          <w:rFonts w:ascii="Times New Roman" w:hAnsi="Times New Roman" w:cs="Times New Roman"/>
          <w:b/>
          <w:sz w:val="24"/>
          <w:szCs w:val="24"/>
        </w:rPr>
      </w:pPr>
      <w:r w:rsidRPr="00A57A15">
        <w:rPr>
          <w:rFonts w:ascii="Times New Roman" w:hAnsi="Times New Roman" w:cs="Times New Roman"/>
          <w:b/>
          <w:sz w:val="24"/>
          <w:szCs w:val="24"/>
        </w:rPr>
        <w:t>State why the shrubs broaden their leaf in the strata.</w:t>
      </w:r>
    </w:p>
    <w:p w14:paraId="7D853120" w14:textId="77777777" w:rsidR="00A57A15" w:rsidRPr="00A57A15" w:rsidRDefault="00A57A15" w:rsidP="00A57A15">
      <w:pPr>
        <w:ind w:left="720"/>
        <w:contextualSpacing/>
        <w:rPr>
          <w:rFonts w:ascii="Times New Roman" w:hAnsi="Times New Roman" w:cs="Times New Roman"/>
          <w:b/>
          <w:sz w:val="24"/>
          <w:szCs w:val="24"/>
        </w:rPr>
      </w:pPr>
    </w:p>
    <w:p w14:paraId="79BA93E1" w14:textId="77777777" w:rsidR="00A57A15" w:rsidRPr="00A57A15" w:rsidRDefault="00A57A15" w:rsidP="00A57A15">
      <w:pPr>
        <w:numPr>
          <w:ilvl w:val="0"/>
          <w:numId w:val="7"/>
        </w:numPr>
        <w:contextualSpacing/>
        <w:rPr>
          <w:rFonts w:ascii="Times New Roman" w:hAnsi="Times New Roman" w:cs="Times New Roman"/>
          <w:b/>
          <w:sz w:val="24"/>
          <w:szCs w:val="24"/>
        </w:rPr>
      </w:pPr>
      <w:r w:rsidRPr="00A57A15">
        <w:rPr>
          <w:rFonts w:ascii="Times New Roman" w:hAnsi="Times New Roman" w:cs="Times New Roman"/>
          <w:b/>
          <w:sz w:val="24"/>
          <w:szCs w:val="24"/>
        </w:rPr>
        <w:t>Describe two feature of tropical forest.</w:t>
      </w:r>
    </w:p>
    <w:p w14:paraId="05C8174D" w14:textId="77777777" w:rsidR="00A57A15" w:rsidRPr="00A57A15" w:rsidRDefault="00A57A15" w:rsidP="00A57A15">
      <w:pPr>
        <w:ind w:left="720"/>
        <w:contextualSpacing/>
        <w:rPr>
          <w:rFonts w:ascii="Times New Roman" w:hAnsi="Times New Roman" w:cs="Times New Roman"/>
          <w:b/>
          <w:sz w:val="24"/>
          <w:szCs w:val="24"/>
        </w:rPr>
      </w:pPr>
    </w:p>
    <w:p w14:paraId="6832A27D" w14:textId="77777777" w:rsidR="00A57A15" w:rsidRPr="00A57A15" w:rsidRDefault="00A57A15" w:rsidP="00A57A15">
      <w:pPr>
        <w:numPr>
          <w:ilvl w:val="0"/>
          <w:numId w:val="7"/>
        </w:numPr>
        <w:contextualSpacing/>
        <w:rPr>
          <w:rFonts w:ascii="Times New Roman" w:hAnsi="Times New Roman" w:cs="Times New Roman"/>
          <w:b/>
          <w:sz w:val="24"/>
          <w:szCs w:val="24"/>
        </w:rPr>
      </w:pPr>
      <w:r w:rsidRPr="00A57A15">
        <w:rPr>
          <w:rFonts w:ascii="Times New Roman" w:hAnsi="Times New Roman" w:cs="Times New Roman"/>
          <w:b/>
          <w:sz w:val="24"/>
          <w:szCs w:val="24"/>
        </w:rPr>
        <w:t>Give one feature of coniferous plants to reduce water loss.</w:t>
      </w:r>
    </w:p>
    <w:p w14:paraId="7990741E" w14:textId="77777777" w:rsidR="00A57A15" w:rsidRPr="00A57A15" w:rsidRDefault="00A57A15" w:rsidP="00A57A15">
      <w:pPr>
        <w:rPr>
          <w:rFonts w:ascii="Times New Roman" w:hAnsi="Times New Roman" w:cs="Times New Roman"/>
          <w:b/>
          <w:sz w:val="24"/>
          <w:szCs w:val="24"/>
        </w:rPr>
      </w:pPr>
    </w:p>
    <w:p w14:paraId="70F616AB" w14:textId="77777777" w:rsidR="00F2661C" w:rsidRDefault="00F2661C">
      <w:pPr>
        <w:rPr>
          <w:rFonts w:ascii="Times New Roman" w:hAnsi="Times New Roman" w:cs="Times New Roman"/>
          <w:b/>
          <w:sz w:val="24"/>
          <w:szCs w:val="24"/>
        </w:rPr>
      </w:pPr>
      <w:r>
        <w:rPr>
          <w:rFonts w:ascii="Times New Roman" w:hAnsi="Times New Roman" w:cs="Times New Roman"/>
          <w:b/>
          <w:sz w:val="24"/>
          <w:szCs w:val="24"/>
        </w:rPr>
        <w:br w:type="page"/>
      </w:r>
    </w:p>
    <w:p w14:paraId="35C39384" w14:textId="019CA1C1" w:rsidR="00A57A15" w:rsidRPr="00A57A15" w:rsidRDefault="00A57A15" w:rsidP="00A57A15">
      <w:pPr>
        <w:rPr>
          <w:rFonts w:ascii="Times New Roman" w:hAnsi="Times New Roman" w:cs="Times New Roman"/>
          <w:b/>
          <w:sz w:val="24"/>
          <w:szCs w:val="24"/>
        </w:rPr>
      </w:pPr>
      <w:r>
        <w:rPr>
          <w:rFonts w:ascii="Times New Roman" w:hAnsi="Times New Roman" w:cs="Times New Roman"/>
          <w:b/>
          <w:sz w:val="24"/>
          <w:szCs w:val="24"/>
        </w:rPr>
        <w:lastRenderedPageBreak/>
        <w:t>Lesson # 60</w:t>
      </w:r>
    </w:p>
    <w:p w14:paraId="2AFF0918"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Strand: Physical Geography</w:t>
      </w:r>
    </w:p>
    <w:p w14:paraId="150CA4E7"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 xml:space="preserve">Sub Strand: Vegetation (NZ) </w:t>
      </w:r>
    </w:p>
    <w:p w14:paraId="211EFAD3" w14:textId="77777777" w:rsidR="00A57A15" w:rsidRPr="00A57A15" w:rsidRDefault="00A57A15" w:rsidP="00A57A15">
      <w:pPr>
        <w:rPr>
          <w:rFonts w:ascii="Times New Roman" w:hAnsi="Times New Roman" w:cs="Times New Roman"/>
          <w:b/>
          <w:sz w:val="24"/>
          <w:szCs w:val="24"/>
        </w:rPr>
      </w:pPr>
      <w:r w:rsidRPr="00A57A15">
        <w:rPr>
          <w:rFonts w:ascii="Times New Roman" w:hAnsi="Times New Roman" w:cs="Times New Roman"/>
          <w:b/>
          <w:sz w:val="24"/>
          <w:szCs w:val="24"/>
        </w:rPr>
        <w:t>Learning Outcome: Examine the types of vegetation found in Fiji</w:t>
      </w:r>
    </w:p>
    <w:p w14:paraId="3C894060"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EXOTIC VEGETATION</w:t>
      </w:r>
    </w:p>
    <w:p w14:paraId="787786E7" w14:textId="77777777" w:rsidR="00A57A15" w:rsidRPr="00A57A15" w:rsidRDefault="00A57A15" w:rsidP="00A57A15">
      <w:pPr>
        <w:rPr>
          <w:rFonts w:ascii="Times New Roman" w:hAnsi="Times New Roman" w:cs="Times New Roman"/>
          <w:sz w:val="24"/>
          <w:szCs w:val="24"/>
        </w:rPr>
      </w:pPr>
      <w:proofErr w:type="spellStart"/>
      <w:r w:rsidRPr="00A57A15">
        <w:rPr>
          <w:rFonts w:ascii="Times New Roman" w:hAnsi="Times New Roman" w:cs="Times New Roman"/>
          <w:sz w:val="24"/>
          <w:szCs w:val="24"/>
        </w:rPr>
        <w:t>Man made</w:t>
      </w:r>
      <w:proofErr w:type="spellEnd"/>
      <w:r w:rsidRPr="00A57A15">
        <w:rPr>
          <w:rFonts w:ascii="Times New Roman" w:hAnsi="Times New Roman" w:cs="Times New Roman"/>
          <w:sz w:val="24"/>
          <w:szCs w:val="24"/>
        </w:rPr>
        <w:t xml:space="preserve"> vegetation introduced by man</w:t>
      </w:r>
    </w:p>
    <w:p w14:paraId="1C7F3891"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Forest – habitat, food, fuel, cover for soil</w:t>
      </w:r>
    </w:p>
    <w:p w14:paraId="57A9D4D6"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Grassland – common in dry sides of two main island</w:t>
      </w:r>
    </w:p>
    <w:p w14:paraId="2956FE7E"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Aquatic/ freshwater vegetation- found in rivers and ponds of Fiji </w:t>
      </w:r>
    </w:p>
    <w:tbl>
      <w:tblPr>
        <w:tblStyle w:val="TableGrid2"/>
        <w:tblW w:w="0" w:type="auto"/>
        <w:tblLook w:val="04A0" w:firstRow="1" w:lastRow="0" w:firstColumn="1" w:lastColumn="0" w:noHBand="0" w:noVBand="1"/>
      </w:tblPr>
      <w:tblGrid>
        <w:gridCol w:w="6096"/>
      </w:tblGrid>
      <w:tr w:rsidR="00A57A15" w:rsidRPr="00A57A15" w14:paraId="5BDEFA1A" w14:textId="77777777" w:rsidTr="009A2BCD">
        <w:trPr>
          <w:trHeight w:val="3983"/>
        </w:trPr>
        <w:tc>
          <w:tcPr>
            <w:tcW w:w="6096" w:type="dxa"/>
          </w:tcPr>
          <w:p w14:paraId="096DFF12" w14:textId="77777777" w:rsidR="00A57A15" w:rsidRPr="00A57A15" w:rsidRDefault="00A57A15" w:rsidP="00A57A15">
            <w:pPr>
              <w:rPr>
                <w:rFonts w:ascii="Times New Roman" w:hAnsi="Times New Roman" w:cs="Times New Roman"/>
                <w:sz w:val="24"/>
                <w:szCs w:val="24"/>
              </w:rPr>
            </w:pPr>
            <w:r w:rsidRPr="00A57A15">
              <w:rPr>
                <w:noProof/>
              </w:rPr>
              <w:drawing>
                <wp:inline distT="0" distB="0" distL="0" distR="0" wp14:anchorId="337C46BC" wp14:editId="41B27988">
                  <wp:extent cx="372427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275" cy="2667000"/>
                          </a:xfrm>
                          <a:prstGeom prst="rect">
                            <a:avLst/>
                          </a:prstGeom>
                        </pic:spPr>
                      </pic:pic>
                    </a:graphicData>
                  </a:graphic>
                </wp:inline>
              </w:drawing>
            </w:r>
          </w:p>
        </w:tc>
      </w:tr>
    </w:tbl>
    <w:p w14:paraId="142DA9DD" w14:textId="77777777" w:rsidR="00A57A15" w:rsidRPr="00A57A15" w:rsidRDefault="00A57A15" w:rsidP="00A57A15">
      <w:pPr>
        <w:rPr>
          <w:rFonts w:ascii="Times New Roman" w:hAnsi="Times New Roman" w:cs="Times New Roman"/>
          <w:sz w:val="24"/>
          <w:szCs w:val="24"/>
        </w:rPr>
      </w:pPr>
    </w:p>
    <w:p w14:paraId="36DA44C6"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Activity </w:t>
      </w:r>
    </w:p>
    <w:p w14:paraId="6E8D3053" w14:textId="77777777" w:rsidR="00A57A15" w:rsidRPr="00A57A15" w:rsidRDefault="00A57A15" w:rsidP="00A57A15">
      <w:pPr>
        <w:numPr>
          <w:ilvl w:val="0"/>
          <w:numId w:val="8"/>
        </w:numPr>
        <w:contextualSpacing/>
        <w:rPr>
          <w:rFonts w:ascii="Times New Roman" w:hAnsi="Times New Roman" w:cs="Times New Roman"/>
          <w:sz w:val="24"/>
          <w:szCs w:val="24"/>
        </w:rPr>
      </w:pPr>
      <w:r w:rsidRPr="00A57A15">
        <w:rPr>
          <w:rFonts w:ascii="Times New Roman" w:hAnsi="Times New Roman" w:cs="Times New Roman"/>
          <w:sz w:val="24"/>
          <w:szCs w:val="24"/>
        </w:rPr>
        <w:t>Identify the areas famous for native plants and exotic plants in Fiji.</w:t>
      </w:r>
    </w:p>
    <w:p w14:paraId="3983DC89" w14:textId="77777777" w:rsidR="00A57A15" w:rsidRPr="00A57A15" w:rsidRDefault="00A57A15" w:rsidP="00A57A15">
      <w:pPr>
        <w:ind w:left="720"/>
        <w:contextualSpacing/>
        <w:rPr>
          <w:rFonts w:ascii="Times New Roman" w:hAnsi="Times New Roman" w:cs="Times New Roman"/>
          <w:sz w:val="24"/>
          <w:szCs w:val="24"/>
        </w:rPr>
      </w:pPr>
    </w:p>
    <w:p w14:paraId="12B03B54" w14:textId="77777777" w:rsidR="00A57A15" w:rsidRPr="00A57A15" w:rsidRDefault="00A57A15" w:rsidP="00A57A15">
      <w:pPr>
        <w:numPr>
          <w:ilvl w:val="0"/>
          <w:numId w:val="8"/>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Give two example of native plants in Fiji </w:t>
      </w:r>
    </w:p>
    <w:p w14:paraId="0DE0CAE7"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Fill in the table</w:t>
      </w:r>
    </w:p>
    <w:tbl>
      <w:tblPr>
        <w:tblStyle w:val="TableGrid2"/>
        <w:tblW w:w="0" w:type="auto"/>
        <w:tblLook w:val="04A0" w:firstRow="1" w:lastRow="0" w:firstColumn="1" w:lastColumn="0" w:noHBand="0" w:noVBand="1"/>
      </w:tblPr>
      <w:tblGrid>
        <w:gridCol w:w="4508"/>
        <w:gridCol w:w="4508"/>
      </w:tblGrid>
      <w:tr w:rsidR="00A57A15" w:rsidRPr="00A57A15" w14:paraId="21B02906" w14:textId="77777777" w:rsidTr="009A2BCD">
        <w:tc>
          <w:tcPr>
            <w:tcW w:w="4508" w:type="dxa"/>
          </w:tcPr>
          <w:p w14:paraId="03D4BB0A"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Forest type</w:t>
            </w:r>
          </w:p>
        </w:tc>
        <w:tc>
          <w:tcPr>
            <w:tcW w:w="4508" w:type="dxa"/>
          </w:tcPr>
          <w:p w14:paraId="13182E2D"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Areas </w:t>
            </w:r>
          </w:p>
        </w:tc>
      </w:tr>
      <w:tr w:rsidR="00A57A15" w:rsidRPr="00A57A15" w14:paraId="0968DE0B" w14:textId="77777777" w:rsidTr="009A2BCD">
        <w:tc>
          <w:tcPr>
            <w:tcW w:w="4508" w:type="dxa"/>
          </w:tcPr>
          <w:p w14:paraId="7E229940"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Tropical lowland forest</w:t>
            </w:r>
          </w:p>
        </w:tc>
        <w:tc>
          <w:tcPr>
            <w:tcW w:w="4508" w:type="dxa"/>
          </w:tcPr>
          <w:p w14:paraId="105E36CC" w14:textId="77777777" w:rsidR="00A57A15" w:rsidRPr="00A57A15" w:rsidRDefault="00A57A15" w:rsidP="00A57A15">
            <w:pPr>
              <w:numPr>
                <w:ilvl w:val="0"/>
                <w:numId w:val="9"/>
              </w:numPr>
              <w:contextualSpacing/>
              <w:rPr>
                <w:rFonts w:ascii="Times New Roman" w:hAnsi="Times New Roman" w:cs="Times New Roman"/>
                <w:sz w:val="24"/>
                <w:szCs w:val="24"/>
              </w:rPr>
            </w:pPr>
            <w:r w:rsidRPr="00A57A15">
              <w:rPr>
                <w:rFonts w:ascii="Times New Roman" w:hAnsi="Times New Roman" w:cs="Times New Roman"/>
                <w:sz w:val="24"/>
                <w:szCs w:val="24"/>
              </w:rPr>
              <w:t xml:space="preserve">South east </w:t>
            </w:r>
            <w:proofErr w:type="spellStart"/>
            <w:r w:rsidRPr="00A57A15">
              <w:rPr>
                <w:rFonts w:ascii="Times New Roman" w:hAnsi="Times New Roman" w:cs="Times New Roman"/>
                <w:sz w:val="24"/>
                <w:szCs w:val="24"/>
              </w:rPr>
              <w:t>vitilevu</w:t>
            </w:r>
            <w:proofErr w:type="spellEnd"/>
          </w:p>
        </w:tc>
      </w:tr>
      <w:tr w:rsidR="00A57A15" w:rsidRPr="00A57A15" w14:paraId="1F99AE87" w14:textId="77777777" w:rsidTr="009A2BCD">
        <w:tc>
          <w:tcPr>
            <w:tcW w:w="4508" w:type="dxa"/>
          </w:tcPr>
          <w:p w14:paraId="171B0CBD"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Mangrove forest</w:t>
            </w:r>
          </w:p>
        </w:tc>
        <w:tc>
          <w:tcPr>
            <w:tcW w:w="4508" w:type="dxa"/>
          </w:tcPr>
          <w:p w14:paraId="03C45FBE" w14:textId="77777777" w:rsidR="00A57A15" w:rsidRPr="00A57A15" w:rsidRDefault="00A57A15" w:rsidP="00A57A15">
            <w:pPr>
              <w:numPr>
                <w:ilvl w:val="0"/>
                <w:numId w:val="9"/>
              </w:numPr>
              <w:contextualSpacing/>
              <w:rPr>
                <w:rFonts w:ascii="Times New Roman" w:hAnsi="Times New Roman" w:cs="Times New Roman"/>
                <w:sz w:val="24"/>
                <w:szCs w:val="24"/>
              </w:rPr>
            </w:pPr>
            <w:r w:rsidRPr="00A57A15">
              <w:rPr>
                <w:rFonts w:ascii="Times New Roman" w:hAnsi="Times New Roman" w:cs="Times New Roman"/>
                <w:sz w:val="24"/>
                <w:szCs w:val="24"/>
              </w:rPr>
              <w:t>Bays and estuaries</w:t>
            </w:r>
          </w:p>
        </w:tc>
      </w:tr>
      <w:tr w:rsidR="00A57A15" w:rsidRPr="00A57A15" w14:paraId="00E99678" w14:textId="77777777" w:rsidTr="009A2BCD">
        <w:tc>
          <w:tcPr>
            <w:tcW w:w="4508" w:type="dxa"/>
          </w:tcPr>
          <w:p w14:paraId="65C934DA"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Aquatic vegetation</w:t>
            </w:r>
          </w:p>
        </w:tc>
        <w:tc>
          <w:tcPr>
            <w:tcW w:w="4508" w:type="dxa"/>
          </w:tcPr>
          <w:p w14:paraId="72FD77CB" w14:textId="77777777" w:rsidR="00A57A15" w:rsidRPr="00A57A15" w:rsidRDefault="00A57A15" w:rsidP="00A57A15">
            <w:pPr>
              <w:numPr>
                <w:ilvl w:val="0"/>
                <w:numId w:val="9"/>
              </w:numPr>
              <w:contextualSpacing/>
              <w:rPr>
                <w:rFonts w:ascii="Times New Roman" w:hAnsi="Times New Roman" w:cs="Times New Roman"/>
                <w:sz w:val="24"/>
                <w:szCs w:val="24"/>
              </w:rPr>
            </w:pPr>
          </w:p>
        </w:tc>
      </w:tr>
      <w:tr w:rsidR="00A57A15" w:rsidRPr="00A57A15" w14:paraId="7C25DF20" w14:textId="77777777" w:rsidTr="009A2BCD">
        <w:tc>
          <w:tcPr>
            <w:tcW w:w="4508" w:type="dxa"/>
          </w:tcPr>
          <w:p w14:paraId="1C3E267A" w14:textId="77777777" w:rsidR="00A57A15" w:rsidRPr="00A57A15" w:rsidRDefault="00A57A15" w:rsidP="00A57A15">
            <w:pPr>
              <w:rPr>
                <w:rFonts w:ascii="Times New Roman" w:hAnsi="Times New Roman" w:cs="Times New Roman"/>
                <w:sz w:val="24"/>
                <w:szCs w:val="24"/>
              </w:rPr>
            </w:pPr>
            <w:r w:rsidRPr="00A57A15">
              <w:rPr>
                <w:rFonts w:ascii="Times New Roman" w:hAnsi="Times New Roman" w:cs="Times New Roman"/>
                <w:sz w:val="24"/>
                <w:szCs w:val="24"/>
              </w:rPr>
              <w:t xml:space="preserve">Grassland </w:t>
            </w:r>
          </w:p>
        </w:tc>
        <w:tc>
          <w:tcPr>
            <w:tcW w:w="4508" w:type="dxa"/>
          </w:tcPr>
          <w:p w14:paraId="1756E898" w14:textId="77777777" w:rsidR="00A57A15" w:rsidRPr="00A57A15" w:rsidRDefault="00A57A15" w:rsidP="00A57A15">
            <w:pPr>
              <w:numPr>
                <w:ilvl w:val="0"/>
                <w:numId w:val="9"/>
              </w:numPr>
              <w:contextualSpacing/>
              <w:rPr>
                <w:rFonts w:ascii="Times New Roman" w:hAnsi="Times New Roman" w:cs="Times New Roman"/>
                <w:sz w:val="24"/>
                <w:szCs w:val="24"/>
              </w:rPr>
            </w:pPr>
          </w:p>
        </w:tc>
      </w:tr>
    </w:tbl>
    <w:p w14:paraId="31331078" w14:textId="2BD3E24B" w:rsidR="00A57A15" w:rsidRDefault="00A57A15" w:rsidP="00F2661C">
      <w:pPr>
        <w:rPr>
          <w:rFonts w:ascii="Times New Roman" w:hAnsi="Times New Roman" w:cs="Times New Roman"/>
          <w:b/>
          <w:sz w:val="24"/>
          <w:szCs w:val="24"/>
        </w:rPr>
      </w:pPr>
    </w:p>
    <w:sectPr w:rsidR="00A57A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SansPr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1787"/>
    <w:multiLevelType w:val="hybridMultilevel"/>
    <w:tmpl w:val="B18E2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175D6F12"/>
    <w:multiLevelType w:val="hybridMultilevel"/>
    <w:tmpl w:val="D06A0E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35FE0C93"/>
    <w:multiLevelType w:val="hybridMultilevel"/>
    <w:tmpl w:val="197E6884"/>
    <w:lvl w:ilvl="0" w:tplc="DDB06C1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46B25961"/>
    <w:multiLevelType w:val="hybridMultilevel"/>
    <w:tmpl w:val="601A60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4DA90DD0"/>
    <w:multiLevelType w:val="hybridMultilevel"/>
    <w:tmpl w:val="D56057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572A1D8F"/>
    <w:multiLevelType w:val="hybridMultilevel"/>
    <w:tmpl w:val="FEC0BD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670D2C2F"/>
    <w:multiLevelType w:val="hybridMultilevel"/>
    <w:tmpl w:val="D06A0E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674B0054"/>
    <w:multiLevelType w:val="hybridMultilevel"/>
    <w:tmpl w:val="88B02E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6CC633E3"/>
    <w:multiLevelType w:val="hybridMultilevel"/>
    <w:tmpl w:val="71A8C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77553735"/>
    <w:multiLevelType w:val="hybridMultilevel"/>
    <w:tmpl w:val="7B6204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7D573C43"/>
    <w:multiLevelType w:val="hybridMultilevel"/>
    <w:tmpl w:val="A66C03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0"/>
  </w:num>
  <w:num w:numId="5">
    <w:abstractNumId w:val="10"/>
  </w:num>
  <w:num w:numId="6">
    <w:abstractNumId w:val="6"/>
  </w:num>
  <w:num w:numId="7">
    <w:abstractNumId w:val="4"/>
  </w:num>
  <w:num w:numId="8">
    <w:abstractNumId w:val="5"/>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A15"/>
    <w:rsid w:val="0001735A"/>
    <w:rsid w:val="001C1B22"/>
    <w:rsid w:val="00404087"/>
    <w:rsid w:val="00A57A15"/>
    <w:rsid w:val="00A8249D"/>
    <w:rsid w:val="00F2661C"/>
    <w:rsid w:val="00FE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A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57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57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57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7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3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57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57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57A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7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3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ururakau.govt.nz/growing-and-harvesting/forestry/forestry-in-the-emissions-trading-schem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mohini</dc:creator>
  <cp:lastModifiedBy>User</cp:lastModifiedBy>
  <cp:revision>2</cp:revision>
  <dcterms:created xsi:type="dcterms:W3CDTF">2021-07-28T23:30:00Z</dcterms:created>
  <dcterms:modified xsi:type="dcterms:W3CDTF">2021-07-28T23:30:00Z</dcterms:modified>
</cp:coreProperties>
</file>