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AE" w:rsidRPr="00764B53" w:rsidRDefault="00325AAE" w:rsidP="00325AAE">
      <w:pPr>
        <w:jc w:val="center"/>
        <w:rPr>
          <w:rFonts w:ascii="Century Gothic" w:hAnsi="Century Gothic" w:cs="Times New Roman"/>
          <w:b/>
          <w:sz w:val="28"/>
          <w:szCs w:val="24"/>
        </w:rPr>
      </w:pPr>
      <w:r w:rsidRPr="00764B53">
        <w:rPr>
          <w:rFonts w:ascii="Century Gothic" w:hAnsi="Century Gothic" w:cs="Times New Roman"/>
          <w:b/>
          <w:sz w:val="28"/>
          <w:szCs w:val="24"/>
        </w:rPr>
        <w:t>RATU NAVULA COLLEGE</w:t>
      </w:r>
    </w:p>
    <w:p w:rsidR="00325AAE" w:rsidRPr="00764B53" w:rsidRDefault="00325AAE" w:rsidP="00325AAE">
      <w:pPr>
        <w:jc w:val="center"/>
        <w:rPr>
          <w:rFonts w:ascii="Century Gothic" w:hAnsi="Century Gothic" w:cs="Times New Roman"/>
          <w:b/>
          <w:sz w:val="32"/>
          <w:szCs w:val="24"/>
        </w:rPr>
      </w:pPr>
      <w:r w:rsidRPr="00764B53">
        <w:rPr>
          <w:rFonts w:ascii="Century Gothic" w:hAnsi="Century Gothic" w:cs="Times New Roman"/>
          <w:b/>
          <w:sz w:val="32"/>
          <w:szCs w:val="24"/>
        </w:rPr>
        <w:t xml:space="preserve">YEAR 11 </w:t>
      </w:r>
      <w:r w:rsidR="006B1AB0" w:rsidRPr="00764B53">
        <w:rPr>
          <w:rFonts w:ascii="Century Gothic" w:hAnsi="Century Gothic" w:cs="Times New Roman"/>
          <w:b/>
          <w:sz w:val="32"/>
          <w:szCs w:val="24"/>
        </w:rPr>
        <w:t>NOTES AND ACTIVITY 2021 – WEEK 5</w:t>
      </w:r>
      <w:bookmarkStart w:id="0" w:name="_GoBack"/>
      <w:bookmarkEnd w:id="0"/>
    </w:p>
    <w:p w:rsidR="00325AAE" w:rsidRPr="00764B53" w:rsidRDefault="00325AAE" w:rsidP="00325AAE">
      <w:pPr>
        <w:jc w:val="center"/>
        <w:rPr>
          <w:rFonts w:ascii="Century Gothic" w:hAnsi="Century Gothic" w:cs="Times New Roman"/>
          <w:b/>
          <w:sz w:val="36"/>
          <w:szCs w:val="24"/>
        </w:rPr>
      </w:pPr>
      <w:r w:rsidRPr="00764B53">
        <w:rPr>
          <w:rFonts w:ascii="Century Gothic" w:hAnsi="Century Gothic" w:cs="Times New Roman"/>
          <w:b/>
          <w:sz w:val="36"/>
          <w:szCs w:val="24"/>
        </w:rPr>
        <w:t>AGRICULTURAL SCIENCE</w:t>
      </w:r>
    </w:p>
    <w:p w:rsidR="00FB5BCC" w:rsidRDefault="00912121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B46AE5">
        <w:rPr>
          <w:rFonts w:ascii="Times New Roman" w:hAnsi="Times New Roman" w:cs="Times New Roman"/>
          <w:b/>
          <w:sz w:val="24"/>
          <w:szCs w:val="24"/>
          <w:u w:val="single"/>
        </w:rPr>
        <w:t>LESSON 48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B1AB0">
        <w:rPr>
          <w:rFonts w:ascii="Times New Roman" w:hAnsi="Times New Roman" w:cs="Times New Roman"/>
          <w:b/>
          <w:sz w:val="24"/>
          <w:szCs w:val="24"/>
        </w:rPr>
        <w:t>NATURAL AND ARTIFICIAL VEGETATIVE METHOD OF PLANT PROPAGATION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BCC" w:rsidRDefault="00912121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LESSON </w:t>
      </w:r>
      <w:r w:rsidRPr="00B46AE5">
        <w:rPr>
          <w:rFonts w:ascii="Times New Roman" w:hAnsi="Times New Roman" w:cs="Times New Roman"/>
          <w:b/>
          <w:sz w:val="24"/>
          <w:szCs w:val="24"/>
          <w:u w:val="single"/>
        </w:rPr>
        <w:t>OUTCOME</w:t>
      </w:r>
      <w:r w:rsidR="00FB5BCC">
        <w:rPr>
          <w:rFonts w:ascii="Times New Roman" w:hAnsi="Times New Roman" w:cs="Times New Roman"/>
          <w:sz w:val="24"/>
          <w:szCs w:val="24"/>
        </w:rPr>
        <w:t xml:space="preserve">: Distinguish among and explain natural vegetative propagation and artificial vegetative propagation methods </w:t>
      </w:r>
    </w:p>
    <w:p w:rsidR="00FB5BCC" w:rsidRPr="008145B4" w:rsidRDefault="00FB5BCC" w:rsidP="008145B4">
      <w:pPr>
        <w:rPr>
          <w:rFonts w:ascii="Times New Roman" w:hAnsi="Times New Roman" w:cs="Times New Roman"/>
          <w:b/>
          <w:sz w:val="24"/>
          <w:szCs w:val="24"/>
        </w:rPr>
      </w:pPr>
      <w:r w:rsidRPr="008145B4">
        <w:rPr>
          <w:rFonts w:ascii="Times New Roman" w:hAnsi="Times New Roman" w:cs="Times New Roman"/>
          <w:b/>
          <w:sz w:val="24"/>
          <w:szCs w:val="24"/>
        </w:rPr>
        <w:t xml:space="preserve">Natural vegetative propagation methods </w:t>
      </w:r>
    </w:p>
    <w:tbl>
      <w:tblPr>
        <w:tblStyle w:val="TableGrid"/>
        <w:tblW w:w="0" w:type="auto"/>
        <w:tblInd w:w="90" w:type="dxa"/>
        <w:tblLook w:val="04A0" w:firstRow="1" w:lastRow="0" w:firstColumn="1" w:lastColumn="0" w:noHBand="0" w:noVBand="1"/>
      </w:tblPr>
      <w:tblGrid>
        <w:gridCol w:w="1368"/>
        <w:gridCol w:w="7020"/>
        <w:gridCol w:w="2430"/>
      </w:tblGrid>
      <w:tr w:rsidR="00FB5BCC" w:rsidTr="00166A44">
        <w:tc>
          <w:tcPr>
            <w:tcW w:w="1368" w:type="dxa"/>
          </w:tcPr>
          <w:p w:rsidR="00FB5BCC" w:rsidRPr="003C0684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Method </w:t>
            </w:r>
          </w:p>
        </w:tc>
        <w:tc>
          <w:tcPr>
            <w:tcW w:w="7020" w:type="dxa"/>
          </w:tcPr>
          <w:p w:rsidR="00FB5BCC" w:rsidRPr="003C0684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Propagation </w:t>
            </w:r>
          </w:p>
        </w:tc>
        <w:tc>
          <w:tcPr>
            <w:tcW w:w="2430" w:type="dxa"/>
          </w:tcPr>
          <w:p w:rsidR="00FB5BCC" w:rsidRPr="003C0684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Examples </w:t>
            </w:r>
          </w:p>
        </w:tc>
      </w:tr>
      <w:tr w:rsidR="00FB5BCC" w:rsidTr="00166A44">
        <w:tc>
          <w:tcPr>
            <w:tcW w:w="1368" w:type="dxa"/>
            <w:vMerge w:val="restart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Vegetative propagation by roots </w:t>
            </w:r>
          </w:p>
        </w:tc>
        <w:tc>
          <w:tcPr>
            <w:tcW w:w="7020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Swollen tap root </w:t>
            </w:r>
          </w:p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 primary root that grows vertically downward and gives off a swollen lateral roots</w:t>
            </w:r>
          </w:p>
        </w:tc>
        <w:tc>
          <w:tcPr>
            <w:tcW w:w="2430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Carrot,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raddish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turnip </w:t>
            </w:r>
          </w:p>
        </w:tc>
      </w:tr>
      <w:tr w:rsidR="00FB5BCC" w:rsidTr="00166A44">
        <w:tc>
          <w:tcPr>
            <w:tcW w:w="1368" w:type="dxa"/>
            <w:vMerge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0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Adventitious root </w:t>
            </w:r>
          </w:p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-aerial roots that arise from a stem or trunk, penetrates the soil. </w:t>
            </w:r>
          </w:p>
        </w:tc>
        <w:tc>
          <w:tcPr>
            <w:tcW w:w="2430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Asparagus, sweet potato, yam, dahlia etc</w:t>
            </w:r>
          </w:p>
        </w:tc>
      </w:tr>
    </w:tbl>
    <w:p w:rsidR="00FB5BCC" w:rsidRPr="00166A44" w:rsidRDefault="00FB5BCC" w:rsidP="00166A44">
      <w:pPr>
        <w:rPr>
          <w:rFonts w:ascii="Times New Roman" w:hAnsi="Times New Roman" w:cs="Times New Roman"/>
          <w:b/>
          <w:sz w:val="24"/>
          <w:szCs w:val="24"/>
        </w:rPr>
      </w:pPr>
      <w:r w:rsidRPr="00166A44">
        <w:rPr>
          <w:rFonts w:ascii="Times New Roman" w:hAnsi="Times New Roman" w:cs="Times New Roman"/>
          <w:b/>
          <w:sz w:val="24"/>
          <w:szCs w:val="24"/>
        </w:rPr>
        <w:t xml:space="preserve">Artificial vegetative propagation methods </w:t>
      </w:r>
    </w:p>
    <w:p w:rsidR="00FB5BCC" w:rsidRDefault="008145B4" w:rsidP="008145B4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4D1DFD" wp14:editId="5EDA4F69">
            <wp:extent cx="6822224" cy="5359179"/>
            <wp:effectExtent l="19050" t="19050" r="17145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2019" cy="535901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8145B4" w:rsidRDefault="008145B4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6EA3099" wp14:editId="5E120CA5">
            <wp:extent cx="6726804" cy="6500143"/>
            <wp:effectExtent l="19050" t="19050" r="17145" b="152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9187" cy="650244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45B4" w:rsidRDefault="008145B4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5BCC" w:rsidRDefault="00912121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B61D9B">
        <w:rPr>
          <w:rFonts w:ascii="Times New Roman" w:hAnsi="Times New Roman" w:cs="Times New Roman"/>
          <w:b/>
          <w:sz w:val="24"/>
          <w:szCs w:val="24"/>
          <w:u w:val="single"/>
        </w:rPr>
        <w:t>LESSON 49</w:t>
      </w:r>
      <w:r w:rsidRPr="006B1AB0">
        <w:rPr>
          <w:rFonts w:ascii="Times New Roman" w:hAnsi="Times New Roman" w:cs="Times New Roman"/>
          <w:b/>
          <w:sz w:val="24"/>
          <w:szCs w:val="24"/>
        </w:rPr>
        <w:t>: MICRO PROPAGATION (TISSUE CULTURE)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BCC" w:rsidRDefault="00912121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LESSON </w:t>
      </w:r>
      <w:r w:rsidRPr="00B61D9B">
        <w:rPr>
          <w:rFonts w:ascii="Times New Roman" w:hAnsi="Times New Roman" w:cs="Times New Roman"/>
          <w:b/>
          <w:sz w:val="24"/>
          <w:szCs w:val="24"/>
          <w:u w:val="single"/>
        </w:rPr>
        <w:t>OUTCOME</w:t>
      </w:r>
      <w:r w:rsidR="00FB5BCC">
        <w:rPr>
          <w:rFonts w:ascii="Times New Roman" w:hAnsi="Times New Roman" w:cs="Times New Roman"/>
          <w:sz w:val="24"/>
          <w:szCs w:val="24"/>
        </w:rPr>
        <w:t xml:space="preserve">: Describe tissue culture </w:t>
      </w: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Protoplast – the colorless material comprising of the living part of the cell </w:t>
      </w: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Aseptic – free of pathogenic microorganisms </w:t>
      </w: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Callus culture – a growing mass of unorganized plant cells </w:t>
      </w: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Explant – pieces of tissue or organ removed from a plant </w:t>
      </w: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FB5BCC" w:rsidRPr="006B4499" w:rsidRDefault="00FB5BCC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6B4499">
        <w:rPr>
          <w:rFonts w:ascii="Times New Roman" w:hAnsi="Times New Roman" w:cs="Times New Roman"/>
          <w:b/>
          <w:sz w:val="24"/>
          <w:szCs w:val="24"/>
        </w:rPr>
        <w:t xml:space="preserve">What is micro propagation? </w:t>
      </w:r>
    </w:p>
    <w:p w:rsidR="00FB5BCC" w:rsidRDefault="00FB5BCC" w:rsidP="006B1AB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a method of producing a large number of plants from a small piece of plant tissue or cells cultured in a nutrient medium. </w:t>
      </w:r>
    </w:p>
    <w:p w:rsidR="00FB5BCC" w:rsidRDefault="00FB5BCC" w:rsidP="006B1AB0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aseptic culture of plant protoplasts, cells, tissues or organs under condition which lead to cell multiplication or regeneration of organs or whole plants. </w:t>
      </w: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FB5BCC" w:rsidRPr="006B1AB0" w:rsidRDefault="00FB5BCC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 xml:space="preserve">Steps in micro propagation </w:t>
      </w:r>
    </w:p>
    <w:p w:rsidR="00FB5BCC" w:rsidRPr="00A60142" w:rsidRDefault="00FB5BCC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A60142">
        <w:rPr>
          <w:rFonts w:ascii="Times New Roman" w:hAnsi="Times New Roman" w:cs="Times New Roman"/>
          <w:b/>
          <w:sz w:val="24"/>
          <w:szCs w:val="24"/>
        </w:rPr>
        <w:t>Step 1: select planting material</w:t>
      </w:r>
    </w:p>
    <w:p w:rsidR="00FB5BCC" w:rsidRDefault="00FB5BCC" w:rsidP="00FB5BCC">
      <w:pPr>
        <w:pStyle w:val="ListParagraph"/>
        <w:numPr>
          <w:ilvl w:val="0"/>
          <w:numId w:val="18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Choose healthy plant with desired characteristics eg. Axillary bud </w:t>
      </w:r>
    </w:p>
    <w:p w:rsidR="00FB5BCC" w:rsidRPr="00A60142" w:rsidRDefault="00FB5BCC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A60142">
        <w:rPr>
          <w:rFonts w:ascii="Times New Roman" w:hAnsi="Times New Roman" w:cs="Times New Roman"/>
          <w:b/>
          <w:sz w:val="24"/>
          <w:szCs w:val="24"/>
        </w:rPr>
        <w:t xml:space="preserve">Step 2: Initiation stage </w:t>
      </w:r>
    </w:p>
    <w:p w:rsidR="00FB5BCC" w:rsidRDefault="00FB5BCC" w:rsidP="00FB5BCC">
      <w:pPr>
        <w:pStyle w:val="ListParagraph"/>
        <w:numPr>
          <w:ilvl w:val="0"/>
          <w:numId w:val="18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explant is extracted from the planting material chosen under sterile condition. The tissues are placed in a nutrient medium with disinfectant solution for a period of time. Alcohol. Bromine water, silver nitrate can be used as disinfectant.</w:t>
      </w:r>
    </w:p>
    <w:p w:rsidR="00FB5BCC" w:rsidRPr="00A60142" w:rsidRDefault="00FB5BCC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A60142">
        <w:rPr>
          <w:rFonts w:ascii="Times New Roman" w:hAnsi="Times New Roman" w:cs="Times New Roman"/>
          <w:b/>
          <w:sz w:val="24"/>
          <w:szCs w:val="24"/>
        </w:rPr>
        <w:t xml:space="preserve">Step 3: Multiplication stage </w:t>
      </w:r>
    </w:p>
    <w:p w:rsidR="00FB5BCC" w:rsidRDefault="00FB5BCC" w:rsidP="00FB5BCC">
      <w:pPr>
        <w:pStyle w:val="ListParagraph"/>
        <w:numPr>
          <w:ilvl w:val="0"/>
          <w:numId w:val="18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explant is placed in a growth medium which help to undergo rapid tissue multiplication and formation of a callus. </w:t>
      </w:r>
    </w:p>
    <w:p w:rsidR="00FB5BCC" w:rsidRPr="00A60142" w:rsidRDefault="00FB5BCC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A60142">
        <w:rPr>
          <w:rFonts w:ascii="Times New Roman" w:hAnsi="Times New Roman" w:cs="Times New Roman"/>
          <w:b/>
          <w:sz w:val="24"/>
          <w:szCs w:val="24"/>
        </w:rPr>
        <w:t xml:space="preserve">Stage 4: Rooting stage </w:t>
      </w:r>
    </w:p>
    <w:p w:rsidR="00FB5BCC" w:rsidRDefault="00FB5BCC" w:rsidP="00FB5BCC">
      <w:pPr>
        <w:pStyle w:val="ListParagraph"/>
        <w:numPr>
          <w:ilvl w:val="0"/>
          <w:numId w:val="18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callus is divided up and provided with a different growth medium to induce root formation </w:t>
      </w:r>
    </w:p>
    <w:p w:rsidR="00FB5BCC" w:rsidRPr="00A60142" w:rsidRDefault="00FB5BCC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A60142">
        <w:rPr>
          <w:rFonts w:ascii="Times New Roman" w:hAnsi="Times New Roman" w:cs="Times New Roman"/>
          <w:b/>
          <w:sz w:val="24"/>
          <w:szCs w:val="24"/>
        </w:rPr>
        <w:t xml:space="preserve">Stage 5: Acclimatization stage </w:t>
      </w:r>
    </w:p>
    <w:p w:rsidR="00FB5BCC" w:rsidRDefault="00FB5BCC" w:rsidP="00FB5BCC">
      <w:pPr>
        <w:pStyle w:val="ListParagraph"/>
        <w:numPr>
          <w:ilvl w:val="0"/>
          <w:numId w:val="18"/>
        </w:numPr>
        <w:ind w:left="3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Transfer of growing plants to potting medium for growing out and hardening. </w:t>
      </w:r>
    </w:p>
    <w:p w:rsidR="00FB5BCC" w:rsidRDefault="00FB5BCC" w:rsidP="00FB5BC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B5BCC" w:rsidRPr="00A60142" w:rsidRDefault="00FB5BCC" w:rsidP="00FB5BCC">
      <w:pPr>
        <w:pStyle w:val="ListParagraph"/>
        <w:ind w:left="90"/>
        <w:rPr>
          <w:rFonts w:ascii="Times New Roman" w:hAnsi="Times New Roman" w:cs="Times New Roman"/>
          <w:b/>
          <w:sz w:val="24"/>
          <w:szCs w:val="24"/>
        </w:rPr>
      </w:pPr>
      <w:r w:rsidRPr="00A60142">
        <w:rPr>
          <w:rFonts w:ascii="Times New Roman" w:hAnsi="Times New Roman" w:cs="Times New Roman"/>
          <w:b/>
          <w:sz w:val="24"/>
          <w:szCs w:val="24"/>
        </w:rPr>
        <w:t xml:space="preserve">Advantage and disadvantage of micro propagation </w:t>
      </w:r>
    </w:p>
    <w:tbl>
      <w:tblPr>
        <w:tblStyle w:val="TableGrid"/>
        <w:tblW w:w="0" w:type="auto"/>
        <w:tblInd w:w="90" w:type="dxa"/>
        <w:tblLook w:val="04A0" w:firstRow="1" w:lastRow="0" w:firstColumn="1" w:lastColumn="0" w:noHBand="0" w:noVBand="1"/>
      </w:tblPr>
      <w:tblGrid>
        <w:gridCol w:w="5598"/>
        <w:gridCol w:w="5130"/>
      </w:tblGrid>
      <w:tr w:rsidR="00FB5BCC" w:rsidTr="00912121">
        <w:tc>
          <w:tcPr>
            <w:tcW w:w="5598" w:type="dxa"/>
          </w:tcPr>
          <w:p w:rsidR="00FB5BCC" w:rsidRPr="00A60142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Advantages </w:t>
            </w:r>
          </w:p>
        </w:tc>
        <w:tc>
          <w:tcPr>
            <w:tcW w:w="5130" w:type="dxa"/>
          </w:tcPr>
          <w:p w:rsidR="00FB5BCC" w:rsidRPr="00A60142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01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Disadvantages </w:t>
            </w:r>
          </w:p>
        </w:tc>
      </w:tr>
      <w:tr w:rsidR="00FB5BCC" w:rsidTr="00912121">
        <w:tc>
          <w:tcPr>
            <w:tcW w:w="5598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Produce large number of plants in a short time </w:t>
            </w:r>
          </w:p>
        </w:tc>
        <w:tc>
          <w:tcPr>
            <w:tcW w:w="5130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Requires sophisticated facility / lab </w:t>
            </w:r>
          </w:p>
        </w:tc>
      </w:tr>
      <w:tr w:rsidR="00FB5BCC" w:rsidTr="00912121">
        <w:tc>
          <w:tcPr>
            <w:tcW w:w="5598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Produce disease free plants</w:t>
            </w:r>
          </w:p>
        </w:tc>
        <w:tc>
          <w:tcPr>
            <w:tcW w:w="5130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Requires skilled people </w:t>
            </w:r>
          </w:p>
        </w:tc>
      </w:tr>
      <w:tr w:rsidR="00FB5BCC" w:rsidTr="00912121">
        <w:tc>
          <w:tcPr>
            <w:tcW w:w="5598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method that use a small explant from a plant to mass produce plants </w:t>
            </w:r>
          </w:p>
        </w:tc>
        <w:tc>
          <w:tcPr>
            <w:tcW w:w="5130" w:type="dxa"/>
          </w:tcPr>
          <w:p w:rsidR="00FB5BCC" w:rsidRDefault="00FB5BCC" w:rsidP="006C14D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High production and maintenance cost </w:t>
            </w:r>
          </w:p>
        </w:tc>
      </w:tr>
    </w:tbl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5BCC" w:rsidRDefault="00FB5BCC" w:rsidP="00FB5BCC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r w:rsidRPr="00D217F2">
        <w:rPr>
          <w:rFonts w:ascii="Times New Roman" w:hAnsi="Times New Roman" w:cs="Times New Roman"/>
          <w:b/>
          <w:sz w:val="24"/>
          <w:szCs w:val="24"/>
          <w:u w:val="single"/>
        </w:rPr>
        <w:t xml:space="preserve">Activity </w:t>
      </w:r>
    </w:p>
    <w:p w:rsidR="00FB5BCC" w:rsidRDefault="00FB5BCC" w:rsidP="006B1AB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tissue culture is done.</w:t>
      </w:r>
    </w:p>
    <w:p w:rsidR="00FB5BCC" w:rsidRDefault="00FB5BCC" w:rsidP="006B1AB0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three advantages of tissue culture. </w:t>
      </w:r>
    </w:p>
    <w:p w:rsidR="00912121" w:rsidRPr="00D217F2" w:rsidRDefault="00912121" w:rsidP="00912121">
      <w:pPr>
        <w:pStyle w:val="ListParagraph"/>
        <w:ind w:left="450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912121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LESSON 50</w:t>
      </w:r>
      <w:r w:rsidR="006B1AB0" w:rsidRPr="006B1A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6B1AB0" w:rsidRPr="006B1A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1AB0" w:rsidRPr="006B1A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OVERVIEW OF LANDSCAPING 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B1A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LESSON OUTCOME: Explain, identify the four main elements of and distinguish among the main types of landscaping.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B1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4709E7" wp14:editId="4D53E9CA">
            <wp:extent cx="3252083" cy="1506931"/>
            <wp:effectExtent l="0" t="0" r="5715" b="0"/>
            <wp:docPr id="8" name="Picture 8" descr="Image result for landsca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andscap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39" cy="15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AB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73CC26D" wp14:editId="60FB937B">
                <wp:extent cx="302260" cy="302260"/>
                <wp:effectExtent l="0" t="0" r="0" b="0"/>
                <wp:docPr id="145" name="AutoShape 4" descr="Image result for landscap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tion: Image result for landscapi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bbFwlsoCAADeBQAADgAAAAAAAAAAAAAAAAAuAgAAZHJzL2Uyb0RvYy54bWxQSwECLQAU&#10;AAYACAAAACEAAp1VeN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6B1A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5C541" wp14:editId="2B7D13D9">
            <wp:extent cx="3108960" cy="1508383"/>
            <wp:effectExtent l="0" t="0" r="0" b="0"/>
            <wp:docPr id="9" name="Picture 9" descr="Image result for landsca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landscap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60" cy="150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Landscape Architecture -</w:t>
      </w:r>
      <w:r w:rsidRPr="006B1AB0">
        <w:rPr>
          <w:rFonts w:ascii="Times New Roman" w:hAnsi="Times New Roman" w:cs="Times New Roman"/>
          <w:sz w:val="24"/>
          <w:szCs w:val="24"/>
        </w:rPr>
        <w:t xml:space="preserve"> the design of outdoor public areas, landmarks, and structures to achieve environmental, social-behavioural or aesthetic outcomes. 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Landscaping - any</w:t>
      </w:r>
      <w:r w:rsidRPr="006B1AB0">
        <w:rPr>
          <w:rFonts w:ascii="Times New Roman" w:hAnsi="Times New Roman" w:cs="Times New Roman"/>
          <w:sz w:val="24"/>
          <w:szCs w:val="24"/>
        </w:rPr>
        <w:t xml:space="preserve"> activity that modifies the visible features of an area of land, including: living elements, such as flora or fauna 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Aesthetic -</w:t>
      </w:r>
      <w:r w:rsidRPr="006B1AB0">
        <w:rPr>
          <w:rFonts w:ascii="Times New Roman" w:hAnsi="Times New Roman" w:cs="Times New Roman"/>
          <w:sz w:val="24"/>
          <w:szCs w:val="24"/>
        </w:rPr>
        <w:t xml:space="preserve"> concerned with beauty or the appreciation of beauty. Ornamental - a plant grown for its aesthetic appearance.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The four main elements of a landscape are: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912121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B1AB0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786F3F60" wp14:editId="5EDF3405">
            <wp:extent cx="6973294" cy="16217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628" cy="162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Landscaping is divided into two components which complement each other.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912121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B1AB0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33DB7E42" wp14:editId="068766AC">
            <wp:extent cx="6814534" cy="1486894"/>
            <wp:effectExtent l="19050" t="19050" r="24765" b="184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82" cy="1488759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 xml:space="preserve">Types of landscaping </w:t>
      </w:r>
      <w:proofErr w:type="gramStart"/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include :</w:t>
      </w:r>
      <w:proofErr w:type="gramEnd"/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1AB0" w:rsidRPr="006B1AB0" w:rsidRDefault="006B1AB0" w:rsidP="006B1AB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Environmental landscaping</w:t>
      </w:r>
      <w:r w:rsidRPr="006B1AB0">
        <w:rPr>
          <w:rFonts w:ascii="Times New Roman" w:hAnsi="Times New Roman" w:cs="Times New Roman"/>
          <w:sz w:val="24"/>
          <w:szCs w:val="24"/>
        </w:rPr>
        <w:t xml:space="preserve"> -which is used for educational, sporting and aesthetic purposes</w:t>
      </w:r>
    </w:p>
    <w:p w:rsidR="006B1AB0" w:rsidRPr="00912121" w:rsidRDefault="006B1AB0" w:rsidP="00912121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7030A0"/>
          <w:sz w:val="24"/>
          <w:szCs w:val="24"/>
        </w:rPr>
      </w:pPr>
      <w:r w:rsidRPr="006B1AB0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137A8CE9" wp14:editId="5F7C7180">
            <wp:extent cx="6488264" cy="1463040"/>
            <wp:effectExtent l="19050" t="19050" r="27305" b="228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32" cy="146177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6B1AB0" w:rsidRPr="006B1AB0" w:rsidRDefault="006B1AB0" w:rsidP="006B1AB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Residential landscaping</w:t>
      </w:r>
      <w:r w:rsidRPr="006B1AB0">
        <w:rPr>
          <w:rFonts w:ascii="Times New Roman" w:hAnsi="Times New Roman" w:cs="Times New Roman"/>
          <w:sz w:val="24"/>
          <w:szCs w:val="24"/>
        </w:rPr>
        <w:t xml:space="preserve"> - which is meant to improve the area to be lived in by individuals and families.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B1AB0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441B37CE" wp14:editId="6338C0C9">
            <wp:extent cx="6504167" cy="1374504"/>
            <wp:effectExtent l="19050" t="19050" r="11430" b="165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460" cy="138154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6B1AB0" w:rsidRPr="006B1AB0" w:rsidRDefault="006B1AB0" w:rsidP="006B1AB0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Commercial landscaping</w:t>
      </w:r>
      <w:r w:rsidRPr="006B1AB0">
        <w:rPr>
          <w:rFonts w:ascii="Times New Roman" w:hAnsi="Times New Roman" w:cs="Times New Roman"/>
          <w:sz w:val="24"/>
          <w:szCs w:val="24"/>
        </w:rPr>
        <w:t xml:space="preserve"> - which involves buildings used for business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B1AB0">
        <w:rPr>
          <w:rFonts w:ascii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 wp14:anchorId="1348CEE4" wp14:editId="6B35BB92">
            <wp:extent cx="6313335" cy="1772663"/>
            <wp:effectExtent l="19050" t="19050" r="11430" b="184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65" cy="177101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6B1AB0" w:rsidRPr="00912121" w:rsidRDefault="006B1AB0" w:rsidP="009121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STUDENT ACTIVITY</w:t>
      </w:r>
    </w:p>
    <w:p w:rsidR="006B1AB0" w:rsidRPr="006B1AB0" w:rsidRDefault="006B1AB0" w:rsidP="006B1AB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6B1AB0">
        <w:rPr>
          <w:rFonts w:ascii="Times New Roman" w:hAnsi="Times New Roman" w:cs="Times New Roman"/>
          <w:color w:val="000000"/>
          <w:sz w:val="24"/>
          <w:szCs w:val="24"/>
        </w:rPr>
        <w:t>Differentiate between soft and hard landscaping.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912121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LESSON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51</w:t>
      </w:r>
      <w:r w:rsidR="006B1AB0" w:rsidRPr="006B1AB0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  <w:r w:rsidR="006B1AB0" w:rsidRPr="006B1AB0">
        <w:rPr>
          <w:rFonts w:ascii="Times New Roman" w:hAnsi="Times New Roman" w:cs="Times New Roman"/>
          <w:b/>
          <w:sz w:val="24"/>
          <w:szCs w:val="24"/>
          <w:u w:val="single"/>
        </w:rPr>
        <w:t xml:space="preserve"> BENEFITS OF LANDSCAPING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1AB0" w:rsidRPr="006B1AB0" w:rsidRDefault="00912121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LESSON OUTCOME</w:t>
      </w:r>
      <w:r w:rsidR="006B1AB0" w:rsidRPr="00912121">
        <w:rPr>
          <w:rFonts w:ascii="Times New Roman" w:hAnsi="Times New Roman" w:cs="Times New Roman"/>
          <w:b/>
          <w:sz w:val="24"/>
          <w:szCs w:val="24"/>
        </w:rPr>
        <w:t>: Discuss the benefits of landscaping.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Conservation - the act of preserving, guarding, protecting or wise use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ADVANTGES OF LANDSCAPING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1AB0" w:rsidRPr="00912121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2121">
        <w:rPr>
          <w:rFonts w:ascii="Times New Roman" w:hAnsi="Times New Roman" w:cs="Times New Roman"/>
          <w:b/>
          <w:sz w:val="24"/>
          <w:szCs w:val="24"/>
        </w:rPr>
        <w:t>1. Economic reasons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a) Increases tourist revenue –tourists visit are attracted to landscaped venues and accommodation.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b) Increased property value - a well landscaped garden can increase the value of property.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 xml:space="preserve">c) Employment - grounds keeper, landscape planner and maintenance </w:t>
      </w:r>
      <w:proofErr w:type="spellStart"/>
      <w:r w:rsidRPr="006B1AB0">
        <w:rPr>
          <w:rFonts w:ascii="Times New Roman" w:hAnsi="Times New Roman" w:cs="Times New Roman"/>
          <w:sz w:val="24"/>
          <w:szCs w:val="24"/>
        </w:rPr>
        <w:t>labourer</w:t>
      </w:r>
      <w:proofErr w:type="spellEnd"/>
      <w:r w:rsidRPr="006B1AB0">
        <w:rPr>
          <w:rFonts w:ascii="Times New Roman" w:hAnsi="Times New Roman" w:cs="Times New Roman"/>
          <w:sz w:val="24"/>
          <w:szCs w:val="24"/>
        </w:rPr>
        <w:t>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912121" w:rsidRDefault="006B1AB0" w:rsidP="006B1AB0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 w:cs="Times New Roman"/>
          <w:b/>
          <w:sz w:val="24"/>
          <w:szCs w:val="24"/>
        </w:rPr>
      </w:pPr>
      <w:r w:rsidRPr="00912121">
        <w:rPr>
          <w:rFonts w:ascii="Times New Roman" w:hAnsi="Times New Roman" w:cs="Times New Roman"/>
          <w:b/>
          <w:sz w:val="24"/>
          <w:szCs w:val="24"/>
        </w:rPr>
        <w:t>Life style reasons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 xml:space="preserve">a) Physical exercise 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 xml:space="preserve">b) Healthy food 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 xml:space="preserve">c) Therapeutic – </w:t>
      </w:r>
      <w:proofErr w:type="gramStart"/>
      <w:r w:rsidRPr="006B1AB0">
        <w:rPr>
          <w:rFonts w:ascii="Times New Roman" w:hAnsi="Times New Roman" w:cs="Times New Roman"/>
          <w:sz w:val="24"/>
          <w:szCs w:val="24"/>
        </w:rPr>
        <w:t>afford</w:t>
      </w:r>
      <w:proofErr w:type="gramEnd"/>
      <w:r w:rsidRPr="006B1AB0">
        <w:rPr>
          <w:rFonts w:ascii="Times New Roman" w:hAnsi="Times New Roman" w:cs="Times New Roman"/>
          <w:sz w:val="24"/>
          <w:szCs w:val="24"/>
        </w:rPr>
        <w:t xml:space="preserve"> patients solace and </w:t>
      </w:r>
      <w:r w:rsidR="00912121" w:rsidRPr="006B1AB0">
        <w:rPr>
          <w:rFonts w:ascii="Times New Roman" w:hAnsi="Times New Roman" w:cs="Times New Roman"/>
          <w:sz w:val="24"/>
          <w:szCs w:val="24"/>
        </w:rPr>
        <w:t>tranquility</w:t>
      </w:r>
      <w:r w:rsidRPr="006B1AB0">
        <w:rPr>
          <w:rFonts w:ascii="Times New Roman" w:hAnsi="Times New Roman" w:cs="Times New Roman"/>
          <w:sz w:val="24"/>
          <w:szCs w:val="24"/>
        </w:rPr>
        <w:t xml:space="preserve"> and so assist in healing.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d) Privacy – shrubs, trees and buildings provide a private outdoor space for relaxation.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6B1AB0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6B1AB0">
        <w:rPr>
          <w:rFonts w:ascii="Times New Roman" w:hAnsi="Times New Roman" w:cs="Times New Roman"/>
          <w:sz w:val="24"/>
          <w:szCs w:val="24"/>
        </w:rPr>
        <w:t xml:space="preserve">) Creates outdoor rooms – the relaxed outdoor setting provides a suitable environment for learning, entertaining and exercising. </w:t>
      </w:r>
      <w:r w:rsidRPr="006B1AB0">
        <w:rPr>
          <w:rFonts w:ascii="Times New Roman" w:hAnsi="Times New Roman" w:cs="Times New Roman"/>
          <w:sz w:val="24"/>
          <w:szCs w:val="24"/>
        </w:rPr>
        <w:cr/>
      </w:r>
    </w:p>
    <w:p w:rsidR="006B1AB0" w:rsidRPr="00912121" w:rsidRDefault="006B1AB0" w:rsidP="00912121">
      <w:pPr>
        <w:pStyle w:val="ListParagraph"/>
        <w:autoSpaceDE w:val="0"/>
        <w:autoSpaceDN w:val="0"/>
        <w:adjustRightInd w:val="0"/>
        <w:spacing w:after="0" w:line="240" w:lineRule="auto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912121">
        <w:rPr>
          <w:rFonts w:ascii="Times New Roman" w:hAnsi="Times New Roman" w:cs="Times New Roman"/>
          <w:b/>
          <w:sz w:val="24"/>
          <w:szCs w:val="24"/>
        </w:rPr>
        <w:t>3. Environmental reasons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 xml:space="preserve">a) Protects water quality 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b) Improves air quality – plants filter air of impurities.</w:t>
      </w:r>
    </w:p>
    <w:p w:rsidR="006B1AB0" w:rsidRPr="00912121" w:rsidRDefault="006B1AB0" w:rsidP="0091212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912121">
        <w:rPr>
          <w:rFonts w:ascii="Times New Roman" w:hAnsi="Times New Roman" w:cs="Times New Roman"/>
          <w:sz w:val="24"/>
          <w:szCs w:val="24"/>
        </w:rPr>
        <w:t xml:space="preserve">c) Reduces noise, wind and glare – landscapes can be planned to </w:t>
      </w:r>
      <w:proofErr w:type="spellStart"/>
      <w:r w:rsidRPr="00912121">
        <w:rPr>
          <w:rFonts w:ascii="Times New Roman" w:hAnsi="Times New Roman" w:cs="Times New Roman"/>
          <w:sz w:val="24"/>
          <w:szCs w:val="24"/>
        </w:rPr>
        <w:t>minimise</w:t>
      </w:r>
      <w:proofErr w:type="spellEnd"/>
      <w:r w:rsidRPr="00912121">
        <w:rPr>
          <w:rFonts w:ascii="Times New Roman" w:hAnsi="Times New Roman" w:cs="Times New Roman"/>
          <w:sz w:val="24"/>
          <w:szCs w:val="24"/>
        </w:rPr>
        <w:t xml:space="preserve"> the effect of</w:t>
      </w:r>
      <w:r w:rsidR="00912121" w:rsidRPr="00912121">
        <w:rPr>
          <w:rFonts w:ascii="Times New Roman" w:hAnsi="Times New Roman" w:cs="Times New Roman"/>
          <w:sz w:val="24"/>
          <w:szCs w:val="24"/>
        </w:rPr>
        <w:t xml:space="preserve"> </w:t>
      </w:r>
      <w:r w:rsidRPr="00912121">
        <w:rPr>
          <w:rFonts w:ascii="Times New Roman" w:hAnsi="Times New Roman" w:cs="Times New Roman"/>
          <w:sz w:val="24"/>
          <w:szCs w:val="24"/>
        </w:rPr>
        <w:t xml:space="preserve">pollution </w:t>
      </w:r>
      <w:r w:rsidR="00912121">
        <w:rPr>
          <w:rFonts w:ascii="Times New Roman" w:hAnsi="Times New Roman" w:cs="Times New Roman"/>
          <w:sz w:val="24"/>
          <w:szCs w:val="24"/>
        </w:rPr>
        <w:t xml:space="preserve">    </w:t>
      </w:r>
      <w:r w:rsidRPr="00912121">
        <w:rPr>
          <w:rFonts w:ascii="Times New Roman" w:hAnsi="Times New Roman" w:cs="Times New Roman"/>
          <w:sz w:val="24"/>
          <w:szCs w:val="24"/>
        </w:rPr>
        <w:t>including noise, wind and glare from direct and reflected sunlight.</w:t>
      </w:r>
    </w:p>
    <w:p w:rsidR="006B1AB0" w:rsidRPr="006B1AB0" w:rsidRDefault="006B1AB0" w:rsidP="00912121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d) Conserves energy-reduce the fluctuations in temperature and keep environment clean.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ind w:left="360" w:firstLine="360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 xml:space="preserve"> e) Haven for Wildlife-shelter for wildlife</w:t>
      </w: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ind w:left="1507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pStyle w:val="ListParagraph"/>
        <w:autoSpaceDE w:val="0"/>
        <w:autoSpaceDN w:val="0"/>
        <w:adjustRightInd w:val="0"/>
        <w:spacing w:after="0" w:line="240" w:lineRule="auto"/>
        <w:ind w:left="1507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912121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LESSON 52</w:t>
      </w:r>
      <w:r w:rsidR="006B1AB0" w:rsidRPr="006B1AB0">
        <w:rPr>
          <w:rFonts w:ascii="Times New Roman" w:hAnsi="Times New Roman" w:cs="Times New Roman"/>
          <w:b/>
          <w:sz w:val="24"/>
          <w:szCs w:val="24"/>
          <w:u w:val="single"/>
        </w:rPr>
        <w:t>: LIMITATIONS OF LANDSCAPING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LESSON OUTCOME:</w:t>
      </w:r>
      <w:r w:rsidRPr="006B1AB0">
        <w:rPr>
          <w:rFonts w:ascii="Times New Roman" w:hAnsi="Times New Roman" w:cs="Times New Roman"/>
          <w:sz w:val="24"/>
          <w:szCs w:val="24"/>
        </w:rPr>
        <w:t xml:space="preserve"> Discuss the disadvantages of landscaping.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</w:rPr>
        <w:t xml:space="preserve">Site </w:t>
      </w:r>
      <w:r w:rsidRPr="006B1AB0">
        <w:rPr>
          <w:rFonts w:ascii="Times New Roman" w:hAnsi="Times New Roman" w:cs="Times New Roman"/>
          <w:sz w:val="24"/>
          <w:szCs w:val="24"/>
        </w:rPr>
        <w:t>- the location on the surface of the earth.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</w:rPr>
        <w:t xml:space="preserve">Investment - </w:t>
      </w:r>
      <w:r w:rsidRPr="006B1AB0">
        <w:rPr>
          <w:rFonts w:ascii="Times New Roman" w:hAnsi="Times New Roman" w:cs="Times New Roman"/>
          <w:sz w:val="24"/>
          <w:szCs w:val="24"/>
        </w:rPr>
        <w:t>time, energy, or matter spent in the hope of future benefits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</w:rPr>
        <w:t>Disadvantage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1. Requires a lot of time and effort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2. Landscaping is expensive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3. An expert is required to carry out landscaping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4. Wild fire can be a hazard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5. Less attractive due to less range of species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1AB0">
        <w:rPr>
          <w:rFonts w:ascii="Times New Roman" w:hAnsi="Times New Roman" w:cs="Times New Roman"/>
          <w:sz w:val="24"/>
          <w:szCs w:val="24"/>
        </w:rPr>
        <w:t>6. hard to find native species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A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1AB0">
        <w:rPr>
          <w:rFonts w:ascii="Times New Roman" w:hAnsi="Times New Roman" w:cs="Times New Roman"/>
          <w:b/>
          <w:sz w:val="24"/>
          <w:szCs w:val="24"/>
          <w:u w:val="single"/>
        </w:rPr>
        <w:t>STUDENT ACTIVITY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1AB0" w:rsidRPr="006B1AB0" w:rsidRDefault="006B1AB0" w:rsidP="006B1AB0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AB0">
        <w:rPr>
          <w:rFonts w:ascii="Times New Roman" w:hAnsi="Times New Roman" w:cs="Times New Roman"/>
          <w:color w:val="000000"/>
          <w:sz w:val="24"/>
          <w:szCs w:val="24"/>
        </w:rPr>
        <w:t>Explain why landscaping can be a costly exercise.</w:t>
      </w:r>
    </w:p>
    <w:p w:rsidR="006B1AB0" w:rsidRPr="006B1AB0" w:rsidRDefault="006B1AB0" w:rsidP="006B1A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1AB0" w:rsidRPr="006B1AB0" w:rsidRDefault="006B1AB0" w:rsidP="006B1AB0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1AB0">
        <w:rPr>
          <w:rFonts w:ascii="Times New Roman" w:hAnsi="Times New Roman" w:cs="Times New Roman"/>
          <w:color w:val="000000"/>
          <w:sz w:val="24"/>
          <w:szCs w:val="24"/>
        </w:rPr>
        <w:t>Discuss the disadvantages of landscaping.</w:t>
      </w:r>
    </w:p>
    <w:p w:rsidR="006B1AB0" w:rsidRPr="006B1AB0" w:rsidRDefault="006B1AB0" w:rsidP="006B1AB0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270FEA" w:rsidRPr="006B1AB0" w:rsidRDefault="00270FEA">
      <w:pPr>
        <w:rPr>
          <w:rFonts w:ascii="Times New Roman" w:hAnsi="Times New Roman" w:cs="Times New Roman"/>
          <w:sz w:val="24"/>
          <w:szCs w:val="24"/>
        </w:rPr>
      </w:pPr>
    </w:p>
    <w:sectPr w:rsidR="00270FEA" w:rsidRPr="006B1AB0" w:rsidSect="006B1AB0">
      <w:pgSz w:w="12240" w:h="15840"/>
      <w:pgMar w:top="72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12EB6"/>
    <w:multiLevelType w:val="hybridMultilevel"/>
    <w:tmpl w:val="725E1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2203"/>
    <w:multiLevelType w:val="hybridMultilevel"/>
    <w:tmpl w:val="4F586062"/>
    <w:lvl w:ilvl="0" w:tplc="427852A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124512E8"/>
    <w:multiLevelType w:val="hybridMultilevel"/>
    <w:tmpl w:val="E5AEE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40A3F"/>
    <w:multiLevelType w:val="hybridMultilevel"/>
    <w:tmpl w:val="E67CDC80"/>
    <w:lvl w:ilvl="0" w:tplc="97DAFF8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2C1F6E7B"/>
    <w:multiLevelType w:val="hybridMultilevel"/>
    <w:tmpl w:val="968877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2542B"/>
    <w:multiLevelType w:val="hybridMultilevel"/>
    <w:tmpl w:val="EB6060F4"/>
    <w:lvl w:ilvl="0" w:tplc="33D2715A">
      <w:start w:val="3"/>
      <w:numFmt w:val="bullet"/>
      <w:lvlText w:val="-"/>
      <w:lvlJc w:val="left"/>
      <w:pPr>
        <w:ind w:left="45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>
    <w:nsid w:val="2DA7209F"/>
    <w:multiLevelType w:val="hybridMultilevel"/>
    <w:tmpl w:val="3722A226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35E66A4C"/>
    <w:multiLevelType w:val="hybridMultilevel"/>
    <w:tmpl w:val="5CB29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76998"/>
    <w:multiLevelType w:val="hybridMultilevel"/>
    <w:tmpl w:val="6CBE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6572DB"/>
    <w:multiLevelType w:val="hybridMultilevel"/>
    <w:tmpl w:val="A704AD94"/>
    <w:lvl w:ilvl="0" w:tplc="67CA29B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F59C8"/>
    <w:multiLevelType w:val="hybridMultilevel"/>
    <w:tmpl w:val="20D88A6E"/>
    <w:lvl w:ilvl="0" w:tplc="E45A05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36F3DAA"/>
    <w:multiLevelType w:val="hybridMultilevel"/>
    <w:tmpl w:val="6DEC8BF6"/>
    <w:lvl w:ilvl="0" w:tplc="34700118">
      <w:numFmt w:val="bullet"/>
      <w:lvlText w:val="-"/>
      <w:lvlJc w:val="left"/>
      <w:pPr>
        <w:ind w:left="9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471771A5"/>
    <w:multiLevelType w:val="hybridMultilevel"/>
    <w:tmpl w:val="6CD47158"/>
    <w:lvl w:ilvl="0" w:tplc="58FE89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F05888"/>
    <w:multiLevelType w:val="hybridMultilevel"/>
    <w:tmpl w:val="808C016C"/>
    <w:lvl w:ilvl="0" w:tplc="EDFC97A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4">
    <w:nsid w:val="4F181974"/>
    <w:multiLevelType w:val="hybridMultilevel"/>
    <w:tmpl w:val="572EE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317202"/>
    <w:multiLevelType w:val="hybridMultilevel"/>
    <w:tmpl w:val="9B406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F16BBC"/>
    <w:multiLevelType w:val="hybridMultilevel"/>
    <w:tmpl w:val="BCAA6FE0"/>
    <w:lvl w:ilvl="0" w:tplc="347001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A52C4"/>
    <w:multiLevelType w:val="hybridMultilevel"/>
    <w:tmpl w:val="766EF8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E37439"/>
    <w:multiLevelType w:val="hybridMultilevel"/>
    <w:tmpl w:val="10364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613BC6"/>
    <w:multiLevelType w:val="hybridMultilevel"/>
    <w:tmpl w:val="3BDAA37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74AF23EA"/>
    <w:multiLevelType w:val="hybridMultilevel"/>
    <w:tmpl w:val="16E8109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>
    <w:nsid w:val="7B066571"/>
    <w:multiLevelType w:val="hybridMultilevel"/>
    <w:tmpl w:val="4462E3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146DED"/>
    <w:multiLevelType w:val="hybridMultilevel"/>
    <w:tmpl w:val="C1440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232FD5"/>
    <w:multiLevelType w:val="hybridMultilevel"/>
    <w:tmpl w:val="8EE801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20"/>
  </w:num>
  <w:num w:numId="4">
    <w:abstractNumId w:val="16"/>
  </w:num>
  <w:num w:numId="5">
    <w:abstractNumId w:val="19"/>
  </w:num>
  <w:num w:numId="6">
    <w:abstractNumId w:val="1"/>
  </w:num>
  <w:num w:numId="7">
    <w:abstractNumId w:val="22"/>
  </w:num>
  <w:num w:numId="8">
    <w:abstractNumId w:val="15"/>
  </w:num>
  <w:num w:numId="9">
    <w:abstractNumId w:val="13"/>
  </w:num>
  <w:num w:numId="10">
    <w:abstractNumId w:val="4"/>
  </w:num>
  <w:num w:numId="11">
    <w:abstractNumId w:val="8"/>
  </w:num>
  <w:num w:numId="12">
    <w:abstractNumId w:val="23"/>
  </w:num>
  <w:num w:numId="13">
    <w:abstractNumId w:val="14"/>
  </w:num>
  <w:num w:numId="14">
    <w:abstractNumId w:val="2"/>
  </w:num>
  <w:num w:numId="15">
    <w:abstractNumId w:val="7"/>
  </w:num>
  <w:num w:numId="16">
    <w:abstractNumId w:val="18"/>
  </w:num>
  <w:num w:numId="17">
    <w:abstractNumId w:val="12"/>
  </w:num>
  <w:num w:numId="18">
    <w:abstractNumId w:val="5"/>
  </w:num>
  <w:num w:numId="19">
    <w:abstractNumId w:val="6"/>
  </w:num>
  <w:num w:numId="20">
    <w:abstractNumId w:val="3"/>
  </w:num>
  <w:num w:numId="21">
    <w:abstractNumId w:val="17"/>
  </w:num>
  <w:num w:numId="22">
    <w:abstractNumId w:val="9"/>
  </w:num>
  <w:num w:numId="23">
    <w:abstractNumId w:val="10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AE"/>
    <w:rsid w:val="00166A44"/>
    <w:rsid w:val="00270FEA"/>
    <w:rsid w:val="00325AAE"/>
    <w:rsid w:val="004D3177"/>
    <w:rsid w:val="006B1AB0"/>
    <w:rsid w:val="00764B53"/>
    <w:rsid w:val="008145B4"/>
    <w:rsid w:val="008E581B"/>
    <w:rsid w:val="00912121"/>
    <w:rsid w:val="00AB506F"/>
    <w:rsid w:val="00E02C60"/>
    <w:rsid w:val="00FB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AAE"/>
    <w:pPr>
      <w:ind w:left="720"/>
      <w:contextualSpacing/>
    </w:pPr>
  </w:style>
  <w:style w:type="table" w:styleId="TableGrid">
    <w:name w:val="Table Grid"/>
    <w:basedOn w:val="TableNormal"/>
    <w:uiPriority w:val="59"/>
    <w:rsid w:val="00325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2C60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A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AAE"/>
    <w:pPr>
      <w:ind w:left="720"/>
      <w:contextualSpacing/>
    </w:pPr>
  </w:style>
  <w:style w:type="table" w:styleId="TableGrid">
    <w:name w:val="Table Grid"/>
    <w:basedOn w:val="TableNormal"/>
    <w:uiPriority w:val="59"/>
    <w:rsid w:val="00325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2C60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Ronil</dc:creator>
  <cp:lastModifiedBy>User</cp:lastModifiedBy>
  <cp:revision>2</cp:revision>
  <cp:lastPrinted>2021-08-03T00:34:00Z</cp:lastPrinted>
  <dcterms:created xsi:type="dcterms:W3CDTF">2021-08-03T00:34:00Z</dcterms:created>
  <dcterms:modified xsi:type="dcterms:W3CDTF">2021-08-03T00:34:00Z</dcterms:modified>
</cp:coreProperties>
</file>